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Calibri" w:cs="Calibri" w:eastAsia="Calibri" w:hAnsi="Calibri"/>
          <w:b w:val="0"/>
          <w:sz w:val="24"/>
          <w:szCs w:val="24"/>
          <w:u w:val="single"/>
          <w:vertAlign w:val="baseline"/>
        </w:rPr>
      </w:pPr>
      <w:r w:rsidDel="00000000" w:rsidR="00000000" w:rsidRPr="00000000">
        <w:rPr>
          <w:rFonts w:ascii="Calibri" w:cs="Calibri" w:eastAsia="Calibri" w:hAnsi="Calibri"/>
          <w:b w:val="1"/>
          <w:sz w:val="24"/>
          <w:szCs w:val="24"/>
          <w:u w:val="single"/>
          <w:rtl w:val="0"/>
        </w:rPr>
        <w:t xml:space="preserve">HITZAURREA</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“Mugikortasuna eta Haurtzaroa Mintegia” hirigintza, hezkuntza, mugikortasunaren kudeaketa, bide-segurtasun eta osasun publiko arloko profesionalek, eta hainbat administrazio, unibertsitate eta ikerketa-zentro, aholkularitza-enpresa eta herritar-elkarte (ingurumena, boluntariotza, hezkuntza eta beste hainbat arlotakoak…) eta gobernuz kanpoko erakundeen ordezkariek osatzen duten lan taldea da, haurren mugikortasun aktibo, seguru eta autonomoa sustatzeko eta haien eskubideak defendatzeko politiken eta programen garapenean inplikatuta daudenak.</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Mintegia urtero biltzen da 2012az geroztik eta ordutik lanean ari da, CENEAM Trantsizio Ekologikorako eta Erronka Demografikorako Ministerioaren mendeko Ingurumen Hezkuntzako Zentro Nazionalaren laguntzarekin.</w:t>
      </w:r>
    </w:p>
    <w:p w:rsidR="00000000" w:rsidDel="00000000" w:rsidP="00000000" w:rsidRDefault="00000000" w:rsidRPr="00000000" w14:paraId="00000009">
      <w:pPr>
        <w:jc w:val="both"/>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0"/>
          <w:sz w:val="24"/>
          <w:szCs w:val="24"/>
          <w:u w:val="single"/>
          <w:vertAlign w:val="baseline"/>
        </w:rPr>
      </w:pPr>
      <w:r w:rsidDel="00000000" w:rsidR="00000000" w:rsidRPr="00000000">
        <w:rPr>
          <w:rFonts w:ascii="Calibri" w:cs="Calibri" w:eastAsia="Calibri" w:hAnsi="Calibri"/>
          <w:b w:val="1"/>
          <w:sz w:val="24"/>
          <w:szCs w:val="24"/>
          <w:u w:val="single"/>
          <w:rtl w:val="0"/>
        </w:rPr>
        <w:t xml:space="preserve">ZIOEN AZALPENA</w:t>
      </w:r>
      <w:r w:rsidDel="00000000" w:rsidR="00000000" w:rsidRPr="00000000">
        <w:rPr>
          <w:rtl w:val="0"/>
        </w:rPr>
      </w:r>
    </w:p>
    <w:p w:rsidR="00000000" w:rsidDel="00000000" w:rsidP="00000000" w:rsidRDefault="00000000" w:rsidRPr="00000000" w14:paraId="0000000D">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Duela hamarkada gutxi arte, Espainiar estatuan, haur gehienek, bai herrietan bai hiri handietan, aukera zuten ikastetxera oinez joateko eta kaleak jolaserako erabiltzeko, pertsona helduen laguntzarik gabe. Gaur egun, mugimenduen autonomia hori erabat mugatu du ibilgailu pribatuan mugitzea lehenesten duen hiri-ereduak, eta horrek hainbat ondorio eragin ditu haurren bizitzan, garapen-aukeretan eta osasunean.</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Fonts w:ascii="Calibri" w:cs="Calibri" w:eastAsia="Calibri" w:hAnsi="Calibri"/>
          <w:rtl w:val="0"/>
        </w:rPr>
        <w:t xml:space="preserve">Honek guztiak segurtasunean dituen ondorioez gain, beharrezkoa da baita ere, haurren garapena eta osasuna baldintzatzen duten airearen kalitatean eta espazio publikoan dituen beste inpaktu batzuk ikusaraztea.</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Calibri" w:cs="Calibri" w:eastAsia="Calibri" w:hAnsi="Calibri"/>
          <w:b w:val="0"/>
          <w:i w:val="0"/>
          <w:vertAlign w:val="baseline"/>
        </w:rPr>
      </w:pPr>
      <w:r w:rsidDel="00000000" w:rsidR="00000000" w:rsidRPr="00000000">
        <w:rPr>
          <w:rFonts w:ascii="Calibri" w:cs="Calibri" w:eastAsia="Calibri" w:hAnsi="Calibri"/>
          <w:b w:val="1"/>
          <w:i w:val="1"/>
          <w:rtl w:val="0"/>
        </w:rPr>
        <w:t xml:space="preserve">Segurtasunik eza</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Familiek arriskuaz duten pertzepzioa dela eta, handitu egin dira ibilgailua pribatuan egiten diren joan-etorriak eta auto-ilarak ikastetxeetako ateetan. Horrela, gurpil zoro bat sortu da, apurtzeko zaila dena: auto gehiago, arrisku handiagoa, neska eta mutil gutxiago oinez, auto gehiago, arrisku handiagoa, neska eta mutil gutxiago oinez.</w:t>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Kaleetan mugikortasun motorizatua nagusi izateak kalte egiten dio haurren segurtasunari eta autonomiari. Zirkulazio-istripuak dira oraindik ere 15 urtetik beherakoen heriotza-eragile nagusietako bat, eta adin-talde horietako oinezkoen kopurua 1.800 ingurukoa da azken urteotan  [1].</w:t>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Bide-diziplinarik eza</w:t>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Eskola-inguruneetan ez dira ikusten zirkulazio-arauak betetzearen adibide onenak. Aitzitik, bideen saturazioa, presak eta tokiko agintarien nolabaiteko permisibitatea direla eta, sarrera-irteera orduetan, sarritan izaten dira ilara bikoitzak, espaloietan eta oinezkoentzako pasabideetan kotxeak aparkatuta eta, gainera, oinez edo bizikletaz doazenentzat arrisku erreala sortzen duten beste portaera batzuk.</w:t>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Jolasteko eta heldutasuna eta autonomia entrenatzeko zailtasunak</w:t>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Arriskuaren pertzepzioak gehiegizko babesa eta helduen etengabeko kontrola eragin ditu haurtzaroan, eta garapen fisiko onerako eta oinarrizko trebetasun psikologikoen heldutasunerako ezinbestekoak diren gaitasun ugari ikastea eta menderatzea eragotzi du: gizarte-trebetasunak, arazoak konpontzea, espazio-orientazioa, eraginkortasunaren pertzepzioa, autozainketa, autokonfiantza, etab.</w:t>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Haurrek eta nerabeek ibiltzeko, korrika egiteko eta beren ingurune hurbilarekin harremanetan jartzeko dituzten zailtasunak, bai eta berdinekin askatasunez topo egiteko eta jolasteko dituzten zailtasunak ere, autonomia faltarekin ez ezik, bakardade eta isolamendu arazo gero eta handiagoekin edo estres emozionala eta hiperaktibitatea areagotzearekin lotu dira.</w:t>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Jolasak haurtzaroan duen garrantzia hain da handia, ezen bere oinarrizko eskubideetako bat dela onartzen baitu Haurren Eskubideen Konbentzioak, zeinak adierazten baitu "Gizarteak eta agintari publikoek ahaleginak egingo dituztela eskubide horren gozamena sustatzeko".</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rFonts w:ascii="Calibri" w:cs="Calibri" w:eastAsia="Calibri" w:hAnsi="Calibri"/>
          <w:b w:val="0"/>
          <w:i w:val="0"/>
          <w:vertAlign w:val="baseline"/>
        </w:rPr>
      </w:pPr>
      <w:r w:rsidDel="00000000" w:rsidR="00000000" w:rsidRPr="00000000">
        <w:rPr>
          <w:rFonts w:ascii="Calibri" w:cs="Calibri" w:eastAsia="Calibri" w:hAnsi="Calibri"/>
          <w:b w:val="1"/>
          <w:i w:val="1"/>
          <w:rtl w:val="0"/>
        </w:rPr>
        <w:t xml:space="preserve">Obesitatea: XXI. mendeko epidemia</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Europako herrialdeen artean osasun publikoko arazo hau larriena denen artean dago Espainiar estatua: gehiegizko pisua dute adingabeen %40 inguruk, horien artean haurren %19k —ia bostetik batek— eta nesken %17k obesitatea dute.</w:t>
      </w:r>
    </w:p>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Haurren obesitateak berehalako eta epe luzeko ondorioak ditu osasun fisiko, sozial eta emozionalean. Obesitatea duten adin txikikoek beste gaitz kroniko batzuk izateko arrisku handiagoa dute: asma, loaren apnea, hezur eta artikulazioetako arazoak, 2 motako diabetesa eta bihotzeko gaixotasunak. Isolamendu soziala, depresioa eta autoestimu baxua izateko arrisku handiagoa ere badute.</w:t>
      </w:r>
    </w:p>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Haurren gehiegizko pisua estu-estu lotuta dago sedentarismoarekin eta gure adingabeek eguneroko gutxieneko ariketa egiteko duten zailtasunarekin; besteak beste, eskolarako joan-etorri aktiboa eta auzoko ingurunean jarduera fisikoa. </w:t>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Haurrak kutsadura atmosferikoaren eraginpean egotea</w:t>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Airearen kutsadura ikusezin bihurtutako arazoa da, baina zirkulazio-istripuek baino heriotza gehiago eragiten ditu: 430.000 heriotza goiztiar Europan, Europako Ingurumen Agentziaren arabera. Haurtzaroa, gainera, bereziki zaurgarria da, hazkuntzari, arnas osasunari edo garapen kognitiboari eragiten baitie.</w:t>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Ebidentzia zientifikoak agerian utzi du hirietako airearen kutsadurak dakarren osasun publikoko arazo larria—batez ere NO2 eta materia partikulatua, PM2,5, PM10 eta partikula ultrafinak (UFP)—, eta arrisku-faktore garrantzitsu bihurtu da arnas infekzioak, asma, bihotz-hodietako gaixotasunak edo biriketako minbizia bezalako gaixotasunentzat.</w:t>
      </w:r>
    </w:p>
    <w:p w:rsidR="00000000" w:rsidDel="00000000" w:rsidP="00000000" w:rsidRDefault="00000000" w:rsidRPr="00000000" w14:paraId="00000028">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Eskola eremu eta eskola bideei dagokienez, berriki Bartzelonan egindako azterlan batek [1] erakutsi duenez, haurrek oinez eguneroko denboraren %6 bakarrik egiten badute ere, aireko kutsatzaileen eguneko dosiaren %20 xurgatzen dute denbora horretan (gainerakoa etxean egiten dute -%35 - eta eskolan -%30). Emaitza horiek agerian uzten dute eskola-bide seguruak –istripu-tasaren ikuspegitik ez ezik - osasungarriak ere sortu behar direla[2],[3].</w:t>
      </w:r>
      <w:r w:rsidDel="00000000" w:rsidR="00000000" w:rsidRPr="00000000">
        <w:rPr>
          <w:rtl w:val="0"/>
        </w:rPr>
      </w:r>
    </w:p>
    <w:p w:rsidR="00000000" w:rsidDel="00000000" w:rsidP="00000000" w:rsidRDefault="00000000" w:rsidRPr="00000000" w14:paraId="00000029">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Haurrak zarataren eraginpean egotea: entzuten den arazoa, baina kontuan hartzen ez dena</w:t>
      </w:r>
    </w:p>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Zaratak gure nerbio-sistema autonomo eta endokrinoan eragiten du, eta aldaketak eragiten ditu bihotz-maiztasunean, presio arterialean eta estresari lotutako hormonen askapenean, kortisolean adibidez. Hainbat ikerketaren arabera, lotura antzeman da kutsadura akustikoaren eta funtzio kognitiboaren narriadura, hormona-asaldura (diabetea barne), garun-hodietako istripu eta osasun mentaleko arazoen artean, hala nola depresioa eta estresa [1]. Europan, kalkuluen arabera, zaratak 72.000 ospitaleratze eta 16.600 heriotza goiztiar baino gehiago eragiten ditu urtean, eta, hori baieztatzeko ikerketa gehiago egin behar diren arren, datu batzuek iradokitzen dute zarata arrisku-faktorea izan daitekeela haurren portaera eta arreta-arazoen garapenean. Osasunaren Mundu Erakundearen (OME) arabera, zaratarekiko esposizioa izan daiteke haurtzaroan gerta daitekeen gorreriaren arrazoietako bat [2].</w:t>
      </w:r>
    </w:p>
    <w:p w:rsidR="00000000" w:rsidDel="00000000" w:rsidP="00000000" w:rsidRDefault="00000000" w:rsidRPr="00000000" w14:paraId="0000002C">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Bero-uhartea eta berde urbanoa</w:t>
      </w:r>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Ibilgailuek eta industria-jarduerek eragindako kutsadura atmosferikoak, asfaltozko zoladurak (beroa atxikitzen du eta lurra iragazgaitz bihurtzen du) eta eraikinen arteko hurbiltasunak (beroa askatzea eragozten du) "hiriko bero-uharteak" izenekoak sortzen dituzte. Faktore horiek guztiek, berdegunerik (parkeak, zuhaitzak) eta urdinik (itsasoa, ibaiak, urmaelak, iturriak) ez egotearekin batera, tenperatura-igoerak eragiten dituzte, eta horrek ondorio larriak eragiten ditu osasunean, batez ere haurrengan eta adineko pertsonengan.</w:t>
      </w:r>
    </w:p>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Hainbat ikerketek erakusten dute, bestalde, espazio naturalizatuek efektu moteltzailea dutela hirietako tenperatura eta heriotza-tasaren igoeraren aurrean. Eta gero eta ebidentzia gehiago dago hiriko berdea onuragarria dela biztanleriaren osasun mental eta kardiobaskularrerako (estresa murrizteagatik), bai eta haurren neurogarapenerako ere</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Klima-aldaketaren ondorioak, gainera, benetako erronka izango dira hirietako erosotasun klimatikoari dagokionez, ez baditugu eraikinak eta hiri-espazio publikoak prestatu eta egokitzen aurreikusten den tenperatura-igoerara eta bero-boladen eragin handiagora</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w:t>
      </w:r>
    </w:p>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COVID-19 (2020ko irailean eguneratua)</w:t>
      </w:r>
    </w:p>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COVID-19 pandemiak sortutako osasun-larrialdiko egungo testuinguruak agerian utzi du mugikortasun jasangarriak berebiziko garrantzia duela ibilgailuen zirkulazioa, kutsadura, zarata eta abar murrizteko. Konfinamendu garaian, errekuntza-ibilgailuak gutxiago erabiltzeagatik eta orokorrean jarduera murrizteagatik, nabarmen jaitsi zen kutsadura Espainiar estatu osoan; adibidez, NO2-aren mailak behera egin zuen estatuko hiri nagusietan, % 58ko murrizketarekin[10].</w:t>
      </w:r>
    </w:p>
    <w:p w:rsidR="00000000" w:rsidDel="00000000" w:rsidP="00000000" w:rsidRDefault="00000000" w:rsidRPr="00000000" w14:paraId="00000036">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Zoritxarrez, konfinamendu ondorengo jarduerari berriro ekin ondoren, kutsadura-mailak handitu egin dira berriro, eta konfinatu aurreko mailetara iritsi dira. Gainera, azken hilabeteetan argitaratutako ikerketek iradokitzen dute airearen kutsadurarekiko esposizio kronikoak COVID-19 dela eta heriotza arrisku handiagoa edo osasun konplikazioak eragin ditzakeela [11], [12], [13]. Horrek guztiak agerian uzten du aldaketa estrukturalak egin behar direla erabiltzen ditugun mugikortasun eta logistika-sistemetan eraldaketa sakonak eginez, kutsadura modu iraunkorrean murrizteko.</w:t>
      </w:r>
    </w:p>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Pandemiak, halaber, COVID-19ren transmisioa murriztera behartzen gaitu hezkuntza-ingurunean. Hezkuntza eta Osasun Ministerioak, autonomia-erkidegoekin lankidetzan, «2020-2021 ikasturtean ikastetxeentzat prebentzio, higiene eta osasuna sustatzeko neurriak COVID_19 aurrean» gidak eskola-ingurune seguruak sortzeko beharra planteatzen du, beste neurri askoren artean, eskolara sartzeko eta irteteko orduetan eta tokietan kontaktuak mugatzea ahalbidetuko duten neurriak ezarriz. Horrek esan nahi du ikastetxeetako sarbideetan egoteko eta elkartzeko espazio fisikoa handituko duten erabakiak hartu behar direla, mugikortasun aktiboa eta osasungarria sustatzeko eta kutsatzeko arriskua murrizteko, beste esku-hartze ildo batzuekin batera.</w:t>
      </w:r>
    </w:p>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3402"/>
        </w:tabs>
        <w:jc w:val="both"/>
        <w:rPr>
          <w:rFonts w:ascii="Calibri" w:cs="Calibri" w:eastAsia="Calibri" w:hAnsi="Calibri"/>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3E">
      <w:pPr>
        <w:jc w:val="center"/>
        <w:rPr>
          <w:rFonts w:ascii="Calibri" w:cs="Calibri" w:eastAsia="Calibri" w:hAnsi="Calibri"/>
          <w:b w:val="0"/>
          <w:sz w:val="24"/>
          <w:szCs w:val="24"/>
          <w:u w:val="single"/>
          <w:vertAlign w:val="baseline"/>
        </w:rPr>
      </w:pPr>
      <w:r w:rsidDel="00000000" w:rsidR="00000000" w:rsidRPr="00000000">
        <w:rPr>
          <w:rFonts w:ascii="Calibri" w:cs="Calibri" w:eastAsia="Calibri" w:hAnsi="Calibri"/>
          <w:b w:val="1"/>
          <w:sz w:val="24"/>
          <w:szCs w:val="24"/>
          <w:u w:val="single"/>
          <w:rtl w:val="0"/>
        </w:rPr>
        <w:t xml:space="preserve">ERABAKIAK</w:t>
      </w:r>
      <w:r w:rsidDel="00000000" w:rsidR="00000000" w:rsidRPr="00000000">
        <w:rPr>
          <w:rtl w:val="0"/>
        </w:rPr>
      </w:r>
    </w:p>
    <w:p w:rsidR="00000000" w:rsidDel="00000000" w:rsidP="00000000" w:rsidRDefault="00000000" w:rsidRPr="00000000" w14:paraId="0000003F">
      <w:pPr>
        <w:widowControl w:val="0"/>
        <w:jc w:val="both"/>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Arestian azaldutako gai guztiak kontuan hartuta, eta aintzat hartuta Espainiar estatua dela Haurren Eskubideei buruzko Konbentzioa (NBE) berretsi duen estatuetako bat (Konbentzioaren berrespena, 1990eko abenduaren 31ko EAO, 313. zk.), mozio hau aurkezten da, Udalbatzak honako erabaki hauek onar  ditzan.</w:t>
      </w:r>
    </w:p>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rtl w:val="0"/>
        </w:rPr>
        <w:t xml:space="preserve">ERABAKIAK</w:t>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rPr>
      </w:pPr>
      <w:r w:rsidDel="00000000" w:rsidR="00000000" w:rsidRPr="00000000">
        <w:rPr>
          <w:rFonts w:ascii="Calibri" w:cs="Calibri" w:eastAsia="Calibri" w:hAnsi="Calibri"/>
          <w:b w:val="1"/>
          <w:rtl w:val="0"/>
        </w:rPr>
        <w:t xml:space="preserve">Lehenengoa. - Ikastetxeen instalazioak:</w:t>
      </w:r>
    </w:p>
    <w:p w:rsidR="00000000" w:rsidDel="00000000" w:rsidP="00000000" w:rsidRDefault="00000000" w:rsidRPr="00000000" w14:paraId="00000047">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48">
      <w:pPr>
        <w:numPr>
          <w:ilvl w:val="0"/>
          <w:numId w:val="3"/>
        </w:numPr>
        <w:ind w:left="928" w:hanging="360"/>
        <w:jc w:val="both"/>
        <w:rPr>
          <w:rFonts w:ascii="Calibri" w:cs="Calibri" w:eastAsia="Calibri" w:hAnsi="Calibri"/>
          <w:vertAlign w:val="baseline"/>
        </w:rPr>
      </w:pPr>
      <w:r w:rsidDel="00000000" w:rsidR="00000000" w:rsidRPr="00000000">
        <w:rPr>
          <w:rFonts w:ascii="Calibri" w:cs="Calibri" w:eastAsia="Calibri" w:hAnsi="Calibri"/>
          <w:rtl w:val="0"/>
        </w:rPr>
        <w:t xml:space="preserve">Eskola-esparru barruan dauden aparkalekuen ordez, bertan egoteko eta jolasteko eremuak eratzea.</w:t>
      </w:r>
      <w:r w:rsidDel="00000000" w:rsidR="00000000" w:rsidRPr="00000000">
        <w:rPr>
          <w:rtl w:val="0"/>
        </w:rPr>
      </w:r>
    </w:p>
    <w:p w:rsidR="00000000" w:rsidDel="00000000" w:rsidP="00000000" w:rsidRDefault="00000000" w:rsidRPr="00000000" w14:paraId="00000049">
      <w:pPr>
        <w:numPr>
          <w:ilvl w:val="0"/>
          <w:numId w:val="3"/>
        </w:numPr>
        <w:ind w:left="928" w:hanging="360"/>
        <w:jc w:val="both"/>
        <w:rPr>
          <w:rFonts w:ascii="Calibri" w:cs="Calibri" w:eastAsia="Calibri" w:hAnsi="Calibri"/>
          <w:vertAlign w:val="baseline"/>
        </w:rPr>
      </w:pPr>
      <w:r w:rsidDel="00000000" w:rsidR="00000000" w:rsidRPr="00000000">
        <w:rPr>
          <w:rFonts w:ascii="Calibri" w:cs="Calibri" w:eastAsia="Calibri" w:hAnsi="Calibri"/>
          <w:rtl w:val="0"/>
        </w:rPr>
        <w:t xml:space="preserve">Bizikletak, patinak eta patineteak aparkatzeko toki seguru bat gordetzea eskola esparru guztietan edo haien inguruetan, eskolara mugikortasun aktiboa bultzatzeko.</w:t>
      </w:r>
      <w:r w:rsidDel="00000000" w:rsidR="00000000" w:rsidRPr="00000000">
        <w:rPr>
          <w:rtl w:val="0"/>
        </w:rPr>
      </w:r>
    </w:p>
    <w:p w:rsidR="00000000" w:rsidDel="00000000" w:rsidP="00000000" w:rsidRDefault="00000000" w:rsidRPr="00000000" w14:paraId="0000004A">
      <w:pPr>
        <w:numPr>
          <w:ilvl w:val="0"/>
          <w:numId w:val="3"/>
        </w:numPr>
        <w:ind w:left="928" w:hanging="360"/>
        <w:jc w:val="both"/>
        <w:rPr>
          <w:rFonts w:ascii="Calibri" w:cs="Calibri" w:eastAsia="Calibri" w:hAnsi="Calibri"/>
          <w:vertAlign w:val="baseline"/>
        </w:rPr>
      </w:pPr>
      <w:r w:rsidDel="00000000" w:rsidR="00000000" w:rsidRPr="00000000">
        <w:rPr>
          <w:rFonts w:ascii="Calibri" w:cs="Calibri" w:eastAsia="Calibri" w:hAnsi="Calibri"/>
          <w:rtl w:val="0"/>
        </w:rPr>
        <w:t xml:space="preserve">Eskola-patioak landaretzaz betetzea, espazio horiei itzala, freskotasuna eta kolorea ematen dieten, airearen kalitatea hobetzen duten eta zarata arintzen duten zuhaitz eta landareekin.</w:t>
      </w:r>
      <w:r w:rsidDel="00000000" w:rsidR="00000000" w:rsidRPr="00000000">
        <w:rPr>
          <w:rtl w:val="0"/>
        </w:rPr>
      </w:r>
    </w:p>
    <w:p w:rsidR="00000000" w:rsidDel="00000000" w:rsidP="00000000" w:rsidRDefault="00000000" w:rsidRPr="00000000" w14:paraId="0000004B">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rPr>
      </w:pPr>
      <w:r w:rsidDel="00000000" w:rsidR="00000000" w:rsidRPr="00000000">
        <w:rPr>
          <w:rFonts w:ascii="Calibri" w:cs="Calibri" w:eastAsia="Calibri" w:hAnsi="Calibri"/>
          <w:b w:val="1"/>
          <w:rtl w:val="0"/>
        </w:rPr>
        <w:t xml:space="preserve">Bigarrena.- Ikastetxeen inguruak eta sarbideak:</w:t>
      </w:r>
    </w:p>
    <w:p w:rsidR="00000000" w:rsidDel="00000000" w:rsidP="00000000" w:rsidRDefault="00000000" w:rsidRPr="00000000" w14:paraId="0000004D">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4E">
      <w:pPr>
        <w:numPr>
          <w:ilvl w:val="0"/>
          <w:numId w:val="3"/>
        </w:numPr>
        <w:ind w:left="928" w:hanging="360"/>
        <w:jc w:val="both"/>
        <w:rPr>
          <w:rFonts w:ascii="Calibri" w:cs="Calibri" w:eastAsia="Calibri" w:hAnsi="Calibri"/>
          <w:vertAlign w:val="baseline"/>
        </w:rPr>
      </w:pPr>
      <w:r w:rsidDel="00000000" w:rsidR="00000000" w:rsidRPr="00000000">
        <w:rPr>
          <w:rFonts w:ascii="Calibri" w:cs="Calibri" w:eastAsia="Calibri" w:hAnsi="Calibri"/>
          <w:rtl w:val="0"/>
        </w:rPr>
        <w:t xml:space="preserve">Aparkalekuak eta trafikoa mugatzea inguruko kaleetan eta, bereziki, ikastetxeetako sarreren inguruetan.</w:t>
      </w:r>
      <w:r w:rsidDel="00000000" w:rsidR="00000000" w:rsidRPr="00000000">
        <w:rPr>
          <w:rtl w:val="0"/>
        </w:rPr>
      </w:r>
    </w:p>
    <w:p w:rsidR="00000000" w:rsidDel="00000000" w:rsidP="00000000" w:rsidRDefault="00000000" w:rsidRPr="00000000" w14:paraId="0000004F">
      <w:pPr>
        <w:numPr>
          <w:ilvl w:val="0"/>
          <w:numId w:val="3"/>
        </w:numPr>
        <w:ind w:left="928" w:hanging="360"/>
        <w:jc w:val="both"/>
        <w:rPr>
          <w:rFonts w:ascii="Calibri" w:cs="Calibri" w:eastAsia="Calibri" w:hAnsi="Calibri"/>
          <w:vertAlign w:val="baseline"/>
        </w:rPr>
      </w:pPr>
      <w:r w:rsidDel="00000000" w:rsidR="00000000" w:rsidRPr="00000000">
        <w:rPr>
          <w:rFonts w:ascii="Calibri" w:cs="Calibri" w:eastAsia="Calibri" w:hAnsi="Calibri"/>
          <w:rtl w:val="0"/>
        </w:rPr>
        <w:t xml:space="preserve">Bide araudia zorrotz zaintzea eta betearaztea ikasleen sarrera eta irteera orduetan, eskola eremua espazio segurua eta bizikidetzakoa izan dadin.</w:t>
      </w:r>
      <w:r w:rsidDel="00000000" w:rsidR="00000000" w:rsidRPr="00000000">
        <w:rPr>
          <w:rtl w:val="0"/>
        </w:rPr>
      </w:r>
    </w:p>
    <w:p w:rsidR="00000000" w:rsidDel="00000000" w:rsidP="00000000" w:rsidRDefault="00000000" w:rsidRPr="00000000" w14:paraId="00000050">
      <w:pPr>
        <w:numPr>
          <w:ilvl w:val="0"/>
          <w:numId w:val="3"/>
        </w:numPr>
        <w:ind w:left="928" w:hanging="360"/>
        <w:jc w:val="both"/>
        <w:rPr>
          <w:rFonts w:ascii="Calibri" w:cs="Calibri" w:eastAsia="Calibri" w:hAnsi="Calibri"/>
          <w:vertAlign w:val="baseline"/>
        </w:rPr>
      </w:pPr>
      <w:r w:rsidDel="00000000" w:rsidR="00000000" w:rsidRPr="00000000">
        <w:rPr>
          <w:rFonts w:ascii="Calibri" w:cs="Calibri" w:eastAsia="Calibri" w:hAnsi="Calibri"/>
          <w:rtl w:val="0"/>
        </w:rPr>
        <w:t xml:space="preserve">Oinezkoen eta bizikleten mugikortasuna lehenestea eskola inguruko bideetan, ibilgailurik gabeko korridoreak sortuz, landaredia eta uraren presentzia sustatuz, eta espazio publikoan egoteko, elkartzeko eta jolasteko guneak sustatuz.</w:t>
      </w: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0"/>
          <w:vertAlign w:val="baseline"/>
        </w:rPr>
      </w:pPr>
      <w:r w:rsidDel="00000000" w:rsidR="00000000" w:rsidRPr="00000000">
        <w:rPr>
          <w:rFonts w:ascii="Calibri" w:cs="Calibri" w:eastAsia="Calibri" w:hAnsi="Calibri"/>
          <w:b w:val="1"/>
          <w:rtl w:val="0"/>
        </w:rPr>
        <w:t xml:space="preserve">Hirugarrena. - Hirigintza-plangintza:</w:t>
      </w:r>
      <w:r w:rsidDel="00000000" w:rsidR="00000000" w:rsidRPr="00000000">
        <w:rPr>
          <w:rtl w:val="0"/>
        </w:rPr>
      </w:r>
    </w:p>
    <w:p w:rsidR="00000000" w:rsidDel="00000000" w:rsidP="00000000" w:rsidRDefault="00000000" w:rsidRPr="00000000" w14:paraId="00000053">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4">
      <w:pPr>
        <w:numPr>
          <w:ilvl w:val="0"/>
          <w:numId w:val="3"/>
        </w:numPr>
        <w:ind w:left="928" w:hanging="360"/>
        <w:jc w:val="both"/>
        <w:rPr>
          <w:rFonts w:ascii="Calibri" w:cs="Calibri" w:eastAsia="Calibri" w:hAnsi="Calibri"/>
          <w:vertAlign w:val="baseline"/>
        </w:rPr>
      </w:pPr>
      <w:r w:rsidDel="00000000" w:rsidR="00000000" w:rsidRPr="00000000">
        <w:rPr>
          <w:rFonts w:ascii="Calibri" w:cs="Calibri" w:eastAsia="Calibri" w:hAnsi="Calibri"/>
          <w:rtl w:val="0"/>
        </w:rPr>
        <w:t xml:space="preserve">Udal Hirigintza Antolamendurako Planaren erredakzioan eskola-ingurune seguru eta osasungarriak sustatzeko neurriak sartzea.</w:t>
      </w:r>
      <w:r w:rsidDel="00000000" w:rsidR="00000000" w:rsidRPr="00000000">
        <w:rPr>
          <w:rtl w:val="0"/>
        </w:rPr>
      </w:r>
    </w:p>
    <w:p w:rsidR="00000000" w:rsidDel="00000000" w:rsidP="00000000" w:rsidRDefault="00000000" w:rsidRPr="00000000" w14:paraId="00000055">
      <w:pPr>
        <w:numPr>
          <w:ilvl w:val="0"/>
          <w:numId w:val="3"/>
        </w:numPr>
        <w:ind w:left="928" w:hanging="360"/>
        <w:jc w:val="both"/>
        <w:rPr>
          <w:rFonts w:ascii="Calibri" w:cs="Calibri" w:eastAsia="Calibri" w:hAnsi="Calibri"/>
          <w:vertAlign w:val="baseline"/>
        </w:rPr>
      </w:pPr>
      <w:r w:rsidDel="00000000" w:rsidR="00000000" w:rsidRPr="00000000">
        <w:rPr>
          <w:rFonts w:ascii="Calibri" w:cs="Calibri" w:eastAsia="Calibri" w:hAnsi="Calibri"/>
          <w:rtl w:val="0"/>
        </w:rPr>
        <w:t xml:space="preserve">Hiri Mugikortasun Jasangarriko Planetan eskola eremuetan trafikoa mugatu eta baketzeko berariazko neurriak jasotzea.</w:t>
      </w:r>
      <w:r w:rsidDel="00000000" w:rsidR="00000000" w:rsidRPr="00000000">
        <w:rPr>
          <w:rtl w:val="0"/>
        </w:rPr>
      </w:r>
    </w:p>
    <w:p w:rsidR="00000000" w:rsidDel="00000000" w:rsidP="00000000" w:rsidRDefault="00000000" w:rsidRPr="00000000" w14:paraId="00000056">
      <w:pPr>
        <w:numPr>
          <w:ilvl w:val="0"/>
          <w:numId w:val="3"/>
        </w:numPr>
        <w:ind w:left="928" w:hanging="360"/>
        <w:jc w:val="both"/>
        <w:rPr>
          <w:rFonts w:ascii="Calibri" w:cs="Calibri" w:eastAsia="Calibri" w:hAnsi="Calibri"/>
          <w:vertAlign w:val="baseline"/>
        </w:rPr>
      </w:pPr>
      <w:r w:rsidDel="00000000" w:rsidR="00000000" w:rsidRPr="00000000">
        <w:rPr>
          <w:rFonts w:ascii="Calibri" w:cs="Calibri" w:eastAsia="Calibri" w:hAnsi="Calibri"/>
          <w:rtl w:val="0"/>
        </w:rPr>
        <w:t xml:space="preserve">“30 Hiria” ereduranzko aldaketa orokorra sustatzea, hiriko bide guztietan trafikoaren abiadura murrizteko.</w:t>
      </w:r>
      <w:r w:rsidDel="00000000" w:rsidR="00000000" w:rsidRPr="00000000">
        <w:rPr>
          <w:rtl w:val="0"/>
        </w:rPr>
      </w:r>
    </w:p>
    <w:p w:rsidR="00000000" w:rsidDel="00000000" w:rsidP="00000000" w:rsidRDefault="00000000" w:rsidRPr="00000000" w14:paraId="00000057">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0"/>
          <w:vertAlign w:val="baseline"/>
        </w:rPr>
      </w:pPr>
      <w:r w:rsidDel="00000000" w:rsidR="00000000" w:rsidRPr="00000000">
        <w:rPr>
          <w:rFonts w:ascii="Calibri" w:cs="Calibri" w:eastAsia="Calibri" w:hAnsi="Calibri"/>
          <w:b w:val="1"/>
          <w:rtl w:val="0"/>
        </w:rPr>
        <w:t xml:space="preserve">Laugarrena</w:t>
      </w:r>
      <w:r w:rsidDel="00000000" w:rsidR="00000000" w:rsidRPr="00000000">
        <w:rPr>
          <w:rFonts w:ascii="Calibri" w:cs="Calibri" w:eastAsia="Calibri" w:hAnsi="Calibri"/>
          <w:b w:val="1"/>
          <w:vertAlign w:val="baseline"/>
          <w:rtl w:val="0"/>
        </w:rPr>
        <w:t xml:space="preserve">. - </w:t>
      </w:r>
      <w:r w:rsidDel="00000000" w:rsidR="00000000" w:rsidRPr="00000000">
        <w:rPr>
          <w:rFonts w:ascii="Calibri" w:cs="Calibri" w:eastAsia="Calibri" w:hAnsi="Calibri"/>
          <w:b w:val="1"/>
          <w:rtl w:val="0"/>
        </w:rPr>
        <w:t xml:space="preserve">Eskola-zonifikazioa</w:t>
      </w:r>
      <w:r w:rsidDel="00000000" w:rsidR="00000000" w:rsidRPr="00000000">
        <w:rPr>
          <w:rFonts w:ascii="Calibri" w:cs="Calibri" w:eastAsia="Calibri" w:hAnsi="Calibri"/>
          <w:b w:val="1"/>
          <w:vertAlign w:val="baseline"/>
          <w:rtl w:val="0"/>
        </w:rPr>
        <w:t xml:space="preserve">:</w:t>
      </w:r>
      <w:r w:rsidDel="00000000" w:rsidR="00000000" w:rsidRPr="00000000">
        <w:rPr>
          <w:rtl w:val="0"/>
        </w:rPr>
      </w:r>
    </w:p>
    <w:p w:rsidR="00000000" w:rsidDel="00000000" w:rsidP="00000000" w:rsidRDefault="00000000" w:rsidRPr="00000000" w14:paraId="00000059">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A">
      <w:pPr>
        <w:numPr>
          <w:ilvl w:val="0"/>
          <w:numId w:val="3"/>
        </w:numPr>
        <w:ind w:left="928" w:hanging="360"/>
        <w:jc w:val="both"/>
        <w:rPr>
          <w:rFonts w:ascii="Calibri" w:cs="Calibri" w:eastAsia="Calibri" w:hAnsi="Calibri"/>
          <w:vertAlign w:val="baseline"/>
        </w:rPr>
      </w:pPr>
      <w:r w:rsidDel="00000000" w:rsidR="00000000" w:rsidRPr="00000000">
        <w:rPr>
          <w:rFonts w:ascii="Calibri" w:cs="Calibri" w:eastAsia="Calibri" w:hAnsi="Calibri"/>
          <w:rtl w:val="0"/>
        </w:rPr>
        <w:t xml:space="preserve">Ikastetxearekiko hurbiltasuna lehenestea eskola-eremuaren oinarrizko irizpide gisa, haurren eta komunitate osoaren onerako eta, eguneroko joan-etorri motordunen hazkundean hain eragin negatiboa duen “eskolatze-eremu bakarra” atzera botatzea.</w:t>
      </w:r>
    </w:p>
    <w:p w:rsidR="00000000" w:rsidDel="00000000" w:rsidP="00000000" w:rsidRDefault="00000000" w:rsidRPr="00000000" w14:paraId="0000005B">
      <w:pPr>
        <w:ind w:left="92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rPr>
      </w:pPr>
      <w:r w:rsidDel="00000000" w:rsidR="00000000" w:rsidRPr="00000000">
        <w:rPr>
          <w:rFonts w:ascii="Calibri" w:cs="Calibri" w:eastAsia="Calibri" w:hAnsi="Calibri"/>
          <w:b w:val="1"/>
          <w:rtl w:val="0"/>
        </w:rPr>
        <w:t xml:space="preserve">Bosgarrena</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"Mugikortasuna eta Haurtzaroa" mintegiari jakinaraztea </w:t>
      </w:r>
      <w:r w:rsidDel="00000000" w:rsidR="00000000" w:rsidRPr="00000000">
        <w:rPr>
          <w:rFonts w:ascii="Calibri" w:cs="Calibri" w:eastAsia="Calibri" w:hAnsi="Calibri"/>
          <w:highlight w:val="yellow"/>
          <w:rtl w:val="0"/>
        </w:rPr>
        <w:t xml:space="preserve">[udalerriaren izena]</w:t>
      </w:r>
      <w:r w:rsidDel="00000000" w:rsidR="00000000" w:rsidRPr="00000000">
        <w:rPr>
          <w:rFonts w:ascii="Calibri" w:cs="Calibri" w:eastAsia="Calibri" w:hAnsi="Calibri"/>
          <w:rtl w:val="0"/>
        </w:rPr>
        <w:t xml:space="preserve"> ko Udalbatzak mozio hori onartu duela (harremanetarako posta </w:t>
      </w:r>
      <w:hyperlink r:id="rId8">
        <w:r w:rsidDel="00000000" w:rsidR="00000000" w:rsidRPr="00000000">
          <w:rPr>
            <w:rFonts w:ascii="Calibri" w:cs="Calibri" w:eastAsia="Calibri" w:hAnsi="Calibri"/>
            <w:rtl w:val="0"/>
          </w:rPr>
          <w:t xml:space="preserve">mireia.gascon@isglobal.org</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5E">
      <w:pPr>
        <w:jc w:val="center"/>
        <w:rPr>
          <w:rFonts w:ascii="Calibri" w:cs="Calibri" w:eastAsia="Calibri" w:hAnsi="Calibri"/>
          <w:b w:val="0"/>
          <w:sz w:val="24"/>
          <w:szCs w:val="24"/>
          <w:u w:val="single"/>
          <w:vertAlign w:val="baseline"/>
        </w:rPr>
      </w:pPr>
      <w:r w:rsidDel="00000000" w:rsidR="00000000" w:rsidRPr="00000000">
        <w:rPr>
          <w:rtl w:val="0"/>
        </w:rPr>
      </w:r>
    </w:p>
    <w:p w:rsidR="00000000" w:rsidDel="00000000" w:rsidP="00000000" w:rsidRDefault="00000000" w:rsidRPr="00000000" w14:paraId="0000005F">
      <w:pPr>
        <w:jc w:val="center"/>
        <w:rPr>
          <w:rFonts w:ascii="Calibri" w:cs="Calibri" w:eastAsia="Calibri" w:hAnsi="Calibri"/>
          <w:b w:val="0"/>
          <w:sz w:val="24"/>
          <w:szCs w:val="24"/>
          <w:u w:val="single"/>
          <w:vertAlign w:val="baseline"/>
        </w:rPr>
      </w:pPr>
      <w:r w:rsidDel="00000000" w:rsidR="00000000" w:rsidRPr="00000000">
        <w:rPr>
          <w:rtl w:val="0"/>
        </w:rPr>
      </w:r>
    </w:p>
    <w:p w:rsidR="00000000" w:rsidDel="00000000" w:rsidP="00000000" w:rsidRDefault="00000000" w:rsidRPr="00000000" w14:paraId="00000060">
      <w:pPr>
        <w:jc w:val="center"/>
        <w:rPr>
          <w:rFonts w:ascii="Calibri" w:cs="Calibri" w:eastAsia="Calibri" w:hAnsi="Calibri"/>
          <w:b w:val="0"/>
          <w:sz w:val="24"/>
          <w:szCs w:val="24"/>
          <w:u w:val="single"/>
          <w:vertAlign w:val="baseline"/>
        </w:rPr>
      </w:pPr>
      <w:r w:rsidDel="00000000" w:rsidR="00000000" w:rsidRPr="00000000">
        <w:rPr>
          <w:rFonts w:ascii="Calibri" w:cs="Calibri" w:eastAsia="Calibri" w:hAnsi="Calibri"/>
          <w:b w:val="1"/>
          <w:sz w:val="24"/>
          <w:szCs w:val="24"/>
          <w:u w:val="single"/>
          <w:rtl w:val="0"/>
        </w:rPr>
        <w:t xml:space="preserve">ERAKUNDE SUSTATZAILEAK</w:t>
      </w:r>
      <w:r w:rsidDel="00000000" w:rsidR="00000000" w:rsidRPr="00000000">
        <w:rPr>
          <w:rFonts w:ascii="Calibri" w:cs="Calibri" w:eastAsia="Calibri" w:hAnsi="Calibri"/>
          <w:b w:val="1"/>
          <w:sz w:val="24"/>
          <w:szCs w:val="24"/>
          <w:u w:val="single"/>
          <w:vertAlign w:val="baseline"/>
          <w:rtl w:val="0"/>
        </w:rPr>
        <w:t xml:space="preserve">:</w:t>
      </w:r>
      <w:r w:rsidDel="00000000" w:rsidR="00000000" w:rsidRPr="00000000">
        <w:rPr>
          <w:rtl w:val="0"/>
        </w:rPr>
      </w:r>
    </w:p>
    <w:p w:rsidR="00000000" w:rsidDel="00000000" w:rsidP="00000000" w:rsidRDefault="00000000" w:rsidRPr="00000000" w14:paraId="00000061">
      <w:pPr>
        <w:jc w:val="center"/>
        <w:rPr>
          <w:rFonts w:ascii="Calibri" w:cs="Calibri" w:eastAsia="Calibri" w:hAnsi="Calibri"/>
          <w:b w:val="0"/>
          <w:sz w:val="24"/>
          <w:szCs w:val="24"/>
          <w:u w:val="single"/>
          <w:vertAlign w:val="baseline"/>
        </w:rPr>
      </w:pPr>
      <w:r w:rsidDel="00000000" w:rsidR="00000000" w:rsidRPr="00000000">
        <w:rPr>
          <w:rtl w:val="0"/>
        </w:rPr>
      </w:r>
    </w:p>
    <w:p w:rsidR="00000000" w:rsidDel="00000000" w:rsidP="00000000" w:rsidRDefault="00000000" w:rsidRPr="00000000" w14:paraId="00000062">
      <w:pPr>
        <w:numPr>
          <w:ilvl w:val="0"/>
          <w:numId w:val="1"/>
        </w:numPr>
        <w:ind w:left="928"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ISGlobal - Instituto de Salud Global: </w:t>
      </w:r>
      <w:hyperlink r:id="rId9">
        <w:r w:rsidDel="00000000" w:rsidR="00000000" w:rsidRPr="00000000">
          <w:rPr>
            <w:color w:val="0563c1"/>
            <w:u w:val="single"/>
            <w:vertAlign w:val="baseline"/>
            <w:rtl w:val="0"/>
          </w:rPr>
          <w:t xml:space="preserve">https://www.isglobal.org/</w:t>
        </w:r>
      </w:hyperlink>
      <w:r w:rsidDel="00000000" w:rsidR="00000000" w:rsidRPr="00000000">
        <w:rPr>
          <w:rtl w:val="0"/>
        </w:rPr>
      </w:r>
    </w:p>
    <w:p w:rsidR="00000000" w:rsidDel="00000000" w:rsidP="00000000" w:rsidRDefault="00000000" w:rsidRPr="00000000" w14:paraId="00000063">
      <w:pPr>
        <w:numPr>
          <w:ilvl w:val="0"/>
          <w:numId w:val="1"/>
        </w:numPr>
        <w:ind w:left="928"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ConBici - Coordinadora en defensa de la Bici: </w:t>
      </w:r>
      <w:hyperlink r:id="rId10">
        <w:r w:rsidDel="00000000" w:rsidR="00000000" w:rsidRPr="00000000">
          <w:rPr>
            <w:color w:val="0563c1"/>
            <w:u w:val="single"/>
            <w:vertAlign w:val="baseline"/>
            <w:rtl w:val="0"/>
          </w:rPr>
          <w:t xml:space="preserve">https://conbici.org/</w:t>
        </w:r>
      </w:hyperlink>
      <w:r w:rsidDel="00000000" w:rsidR="00000000" w:rsidRPr="00000000">
        <w:rPr>
          <w:rtl w:val="0"/>
        </w:rPr>
      </w:r>
    </w:p>
    <w:p w:rsidR="00000000" w:rsidDel="00000000" w:rsidP="00000000" w:rsidRDefault="00000000" w:rsidRPr="00000000" w14:paraId="00000064">
      <w:pPr>
        <w:numPr>
          <w:ilvl w:val="0"/>
          <w:numId w:val="1"/>
        </w:numPr>
        <w:ind w:left="928"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CEAPA - Confederación Española de Asociaciones de Padres y Madres de Alumnado: </w:t>
      </w:r>
      <w:hyperlink r:id="rId11">
        <w:r w:rsidDel="00000000" w:rsidR="00000000" w:rsidRPr="00000000">
          <w:rPr>
            <w:color w:val="0563c1"/>
            <w:u w:val="single"/>
            <w:vertAlign w:val="baseline"/>
            <w:rtl w:val="0"/>
          </w:rPr>
          <w:t xml:space="preserve">https://www.ceapa.es/</w:t>
        </w:r>
      </w:hyperlink>
      <w:r w:rsidDel="00000000" w:rsidR="00000000" w:rsidRPr="00000000">
        <w:rPr>
          <w:rtl w:val="0"/>
        </w:rPr>
      </w:r>
    </w:p>
    <w:p w:rsidR="00000000" w:rsidDel="00000000" w:rsidP="00000000" w:rsidRDefault="00000000" w:rsidRPr="00000000" w14:paraId="00000065">
      <w:pPr>
        <w:numPr>
          <w:ilvl w:val="0"/>
          <w:numId w:val="1"/>
        </w:numPr>
        <w:ind w:left="928"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Pie, Asociación de Viandantes: </w:t>
      </w:r>
      <w:hyperlink r:id="rId12">
        <w:r w:rsidDel="00000000" w:rsidR="00000000" w:rsidRPr="00000000">
          <w:rPr>
            <w:color w:val="0563c1"/>
            <w:u w:val="single"/>
            <w:vertAlign w:val="baseline"/>
            <w:rtl w:val="0"/>
          </w:rPr>
          <w:t xml:space="preserve">http://www.asociacionapie.org/</w:t>
        </w:r>
      </w:hyperlink>
      <w:r w:rsidDel="00000000" w:rsidR="00000000" w:rsidRPr="00000000">
        <w:rPr>
          <w:rtl w:val="0"/>
        </w:rPr>
      </w:r>
    </w:p>
    <w:p w:rsidR="00000000" w:rsidDel="00000000" w:rsidP="00000000" w:rsidRDefault="00000000" w:rsidRPr="00000000" w14:paraId="00000066">
      <w:pPr>
        <w:numPr>
          <w:ilvl w:val="0"/>
          <w:numId w:val="1"/>
        </w:numPr>
        <w:ind w:left="928"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Grupo “La Ciudad de los Niños”, Acción Educativa: </w:t>
      </w:r>
      <w:hyperlink r:id="rId13">
        <w:r w:rsidDel="00000000" w:rsidR="00000000" w:rsidRPr="00000000">
          <w:rPr>
            <w:color w:val="0563c1"/>
            <w:u w:val="single"/>
            <w:vertAlign w:val="baseline"/>
            <w:rtl w:val="0"/>
          </w:rPr>
          <w:t xml:space="preserve">http://accioneducativa-mrp.org/</w:t>
        </w:r>
      </w:hyperlink>
      <w:r w:rsidDel="00000000" w:rsidR="00000000" w:rsidRPr="00000000">
        <w:rPr>
          <w:rtl w:val="0"/>
        </w:rPr>
      </w:r>
    </w:p>
    <w:p w:rsidR="00000000" w:rsidDel="00000000" w:rsidP="00000000" w:rsidRDefault="00000000" w:rsidRPr="00000000" w14:paraId="00000067">
      <w:pPr>
        <w:numPr>
          <w:ilvl w:val="0"/>
          <w:numId w:val="1"/>
        </w:numPr>
        <w:ind w:left="928"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Gea21-Grupo de Estudios y Alternativas: </w:t>
      </w:r>
      <w:hyperlink r:id="rId14">
        <w:r w:rsidDel="00000000" w:rsidR="00000000" w:rsidRPr="00000000">
          <w:rPr>
            <w:color w:val="0563c1"/>
            <w:u w:val="single"/>
            <w:vertAlign w:val="baseline"/>
            <w:rtl w:val="0"/>
          </w:rPr>
          <w:t xml:space="preserve">https://www.gea21.com/</w:t>
        </w:r>
      </w:hyperlink>
      <w:r w:rsidDel="00000000" w:rsidR="00000000" w:rsidRPr="00000000">
        <w:rPr>
          <w:rtl w:val="0"/>
        </w:rPr>
      </w:r>
    </w:p>
    <w:p w:rsidR="00000000" w:rsidDel="00000000" w:rsidP="00000000" w:rsidRDefault="00000000" w:rsidRPr="00000000" w14:paraId="00000068">
      <w:pPr>
        <w:numPr>
          <w:ilvl w:val="0"/>
          <w:numId w:val="1"/>
        </w:numPr>
        <w:ind w:left="928" w:hanging="360"/>
        <w:rPr>
          <w:vertAlign w:val="baseline"/>
        </w:rPr>
      </w:pPr>
      <w:r w:rsidDel="00000000" w:rsidR="00000000" w:rsidRPr="00000000">
        <w:rPr>
          <w:rFonts w:ascii="Calibri" w:cs="Calibri" w:eastAsia="Calibri" w:hAnsi="Calibri"/>
          <w:sz w:val="24"/>
          <w:szCs w:val="24"/>
          <w:vertAlign w:val="baseline"/>
          <w:rtl w:val="0"/>
        </w:rPr>
        <w:t xml:space="preserve">Asociación Española de Pediatría (AEP): </w:t>
      </w:r>
      <w:hyperlink r:id="rId15">
        <w:r w:rsidDel="00000000" w:rsidR="00000000" w:rsidRPr="00000000">
          <w:rPr>
            <w:color w:val="0563c1"/>
            <w:u w:val="single"/>
            <w:vertAlign w:val="baseline"/>
            <w:rtl w:val="0"/>
          </w:rPr>
          <w:t xml:space="preserve">https://www.aeped.es/</w:t>
        </w:r>
      </w:hyperlink>
      <w:r w:rsidDel="00000000" w:rsidR="00000000" w:rsidRPr="00000000">
        <w:rPr>
          <w:rtl w:val="0"/>
        </w:rPr>
      </w:r>
    </w:p>
    <w:p w:rsidR="00000000" w:rsidDel="00000000" w:rsidP="00000000" w:rsidRDefault="00000000" w:rsidRPr="00000000" w14:paraId="00000069">
      <w:pPr>
        <w:rPr>
          <w:vertAlign w:val="baseline"/>
        </w:rPr>
      </w:pPr>
      <w:r w:rsidDel="00000000" w:rsidR="00000000" w:rsidRPr="00000000">
        <w:rPr>
          <w:rtl w:val="0"/>
        </w:rPr>
      </w:r>
    </w:p>
    <w:p w:rsidR="00000000" w:rsidDel="00000000" w:rsidP="00000000" w:rsidRDefault="00000000" w:rsidRPr="00000000" w14:paraId="0000006A">
      <w:pPr>
        <w:jc w:val="center"/>
        <w:rPr>
          <w:rFonts w:ascii="Calibri" w:cs="Calibri" w:eastAsia="Calibri" w:hAnsi="Calibri"/>
          <w:b w:val="0"/>
          <w:sz w:val="24"/>
          <w:szCs w:val="24"/>
          <w:u w:val="single"/>
          <w:vertAlign w:val="baseline"/>
        </w:rPr>
      </w:pPr>
      <w:r w:rsidDel="00000000" w:rsidR="00000000" w:rsidRPr="00000000">
        <w:rPr>
          <w:rtl w:val="0"/>
        </w:rPr>
      </w:r>
    </w:p>
    <w:p w:rsidR="00000000" w:rsidDel="00000000" w:rsidP="00000000" w:rsidRDefault="00000000" w:rsidRPr="00000000" w14:paraId="0000006B">
      <w:pPr>
        <w:jc w:val="center"/>
        <w:rPr>
          <w:rFonts w:ascii="Calibri" w:cs="Calibri" w:eastAsia="Calibri" w:hAnsi="Calibri"/>
          <w:b w:val="0"/>
          <w:sz w:val="24"/>
          <w:szCs w:val="24"/>
          <w:u w:val="single"/>
          <w:vertAlign w:val="baseline"/>
        </w:rPr>
      </w:pPr>
      <w:r w:rsidDel="00000000" w:rsidR="00000000" w:rsidRPr="00000000">
        <w:rPr>
          <w:rFonts w:ascii="Calibri" w:cs="Calibri" w:eastAsia="Calibri" w:hAnsi="Calibri"/>
          <w:b w:val="1"/>
          <w:sz w:val="24"/>
          <w:szCs w:val="24"/>
          <w:u w:val="single"/>
          <w:rtl w:val="0"/>
        </w:rPr>
        <w:t xml:space="preserve">ERAKUNDE LAGUNTZAILEAK</w:t>
      </w:r>
      <w:r w:rsidDel="00000000" w:rsidR="00000000" w:rsidRPr="00000000">
        <w:rPr>
          <w:rFonts w:ascii="Calibri" w:cs="Calibri" w:eastAsia="Calibri" w:hAnsi="Calibri"/>
          <w:b w:val="1"/>
          <w:sz w:val="24"/>
          <w:szCs w:val="24"/>
          <w:u w:val="single"/>
          <w:vertAlign w:val="baseline"/>
          <w:rtl w:val="0"/>
        </w:rPr>
        <w:t xml:space="preserve">:</w:t>
      </w:r>
      <w:r w:rsidDel="00000000" w:rsidR="00000000" w:rsidRPr="00000000">
        <w:rPr>
          <w:rtl w:val="0"/>
        </w:rPr>
      </w:r>
    </w:p>
    <w:p w:rsidR="00000000" w:rsidDel="00000000" w:rsidP="00000000" w:rsidRDefault="00000000" w:rsidRPr="00000000" w14:paraId="0000006C">
      <w:pPr>
        <w:ind w:left="567"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D">
      <w:pPr>
        <w:numPr>
          <w:ilvl w:val="0"/>
          <w:numId w:val="2"/>
        </w:numPr>
        <w:tabs>
          <w:tab w:val="left" w:pos="993"/>
        </w:tabs>
        <w:ind w:left="851" w:hanging="284"/>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Ciudades que Caminan: </w:t>
      </w:r>
      <w:hyperlink r:id="rId16">
        <w:r w:rsidDel="00000000" w:rsidR="00000000" w:rsidRPr="00000000">
          <w:rPr>
            <w:rFonts w:ascii="Calibri" w:cs="Calibri" w:eastAsia="Calibri" w:hAnsi="Calibri"/>
            <w:color w:val="0563c1"/>
            <w:sz w:val="24"/>
            <w:szCs w:val="24"/>
            <w:u w:val="single"/>
            <w:vertAlign w:val="baseline"/>
            <w:rtl w:val="0"/>
          </w:rPr>
          <w:t xml:space="preserve">https://ciudadesquecaminan.org/</w:t>
        </w:r>
      </w:hyperlink>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6E">
      <w:pPr>
        <w:numPr>
          <w:ilvl w:val="0"/>
          <w:numId w:val="2"/>
        </w:numPr>
        <w:tabs>
          <w:tab w:val="left" w:pos="993"/>
        </w:tabs>
        <w:ind w:left="851" w:hanging="284"/>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Concello de Pontevedra: </w:t>
      </w:r>
      <w:hyperlink r:id="rId17">
        <w:r w:rsidDel="00000000" w:rsidR="00000000" w:rsidRPr="00000000">
          <w:rPr>
            <w:rFonts w:ascii="Calibri" w:cs="Calibri" w:eastAsia="Calibri" w:hAnsi="Calibri"/>
            <w:color w:val="0563c1"/>
            <w:sz w:val="24"/>
            <w:szCs w:val="24"/>
            <w:u w:val="single"/>
            <w:vertAlign w:val="baseline"/>
            <w:rtl w:val="0"/>
          </w:rPr>
          <w:t xml:space="preserve">http://www.pontevedra.gal/</w:t>
        </w:r>
      </w:hyperlink>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6F">
      <w:pPr>
        <w:numPr>
          <w:ilvl w:val="0"/>
          <w:numId w:val="2"/>
        </w:numPr>
        <w:tabs>
          <w:tab w:val="left" w:pos="993"/>
        </w:tabs>
        <w:ind w:left="851" w:hanging="284"/>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Ecologistas en Acción: </w:t>
      </w:r>
      <w:hyperlink r:id="rId18">
        <w:r w:rsidDel="00000000" w:rsidR="00000000" w:rsidRPr="00000000">
          <w:rPr>
            <w:rFonts w:ascii="Calibri" w:cs="Calibri" w:eastAsia="Calibri" w:hAnsi="Calibri"/>
            <w:color w:val="0563c1"/>
            <w:sz w:val="24"/>
            <w:szCs w:val="24"/>
            <w:u w:val="single"/>
            <w:vertAlign w:val="baseline"/>
            <w:rtl w:val="0"/>
          </w:rPr>
          <w:t xml:space="preserve">https://www.ecologistasenaccion.org/</w:t>
        </w:r>
      </w:hyperlink>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70">
      <w:pPr>
        <w:numPr>
          <w:ilvl w:val="0"/>
          <w:numId w:val="2"/>
        </w:numPr>
        <w:tabs>
          <w:tab w:val="left" w:pos="993"/>
        </w:tabs>
        <w:ind w:left="851" w:hanging="284"/>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Foro Andando: </w:t>
      </w:r>
      <w:hyperlink r:id="rId19">
        <w:r w:rsidDel="00000000" w:rsidR="00000000" w:rsidRPr="00000000">
          <w:rPr>
            <w:rFonts w:ascii="Calibri" w:cs="Calibri" w:eastAsia="Calibri" w:hAnsi="Calibri"/>
            <w:color w:val="0563c1"/>
            <w:sz w:val="24"/>
            <w:szCs w:val="24"/>
            <w:u w:val="single"/>
            <w:vertAlign w:val="baseline"/>
            <w:rtl w:val="0"/>
          </w:rPr>
          <w:t xml:space="preserve">https://peatones-andando.blogspot.com/</w:t>
        </w:r>
      </w:hyperlink>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71">
      <w:pPr>
        <w:numPr>
          <w:ilvl w:val="0"/>
          <w:numId w:val="2"/>
        </w:numPr>
        <w:tabs>
          <w:tab w:val="left" w:pos="993"/>
        </w:tabs>
        <w:ind w:left="851" w:hanging="284"/>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Greenpeace España: </w:t>
      </w:r>
      <w:hyperlink r:id="rId20">
        <w:r w:rsidDel="00000000" w:rsidR="00000000" w:rsidRPr="00000000">
          <w:rPr>
            <w:rFonts w:ascii="Calibri" w:cs="Calibri" w:eastAsia="Calibri" w:hAnsi="Calibri"/>
            <w:color w:val="0563c1"/>
            <w:sz w:val="24"/>
            <w:szCs w:val="24"/>
            <w:u w:val="single"/>
            <w:vertAlign w:val="baseline"/>
            <w:rtl w:val="0"/>
          </w:rPr>
          <w:t xml:space="preserve">https://es.greenpeace.org/es/</w:t>
        </w:r>
      </w:hyperlink>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72">
      <w:pPr>
        <w:numPr>
          <w:ilvl w:val="0"/>
          <w:numId w:val="2"/>
        </w:numPr>
        <w:tabs>
          <w:tab w:val="left" w:pos="993"/>
        </w:tabs>
        <w:ind w:left="851" w:hanging="284"/>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Teachers For Future Spain: </w:t>
      </w:r>
      <w:hyperlink r:id="rId21">
        <w:r w:rsidDel="00000000" w:rsidR="00000000" w:rsidRPr="00000000">
          <w:rPr>
            <w:rFonts w:ascii="Calibri" w:cs="Calibri" w:eastAsia="Calibri" w:hAnsi="Calibri"/>
            <w:color w:val="0563c1"/>
            <w:sz w:val="24"/>
            <w:szCs w:val="24"/>
            <w:u w:val="single"/>
            <w:vertAlign w:val="baseline"/>
            <w:rtl w:val="0"/>
          </w:rPr>
          <w:t xml:space="preserve">https://teachersforfuturespain.org/</w:t>
        </w:r>
      </w:hyperlink>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73">
      <w:pPr>
        <w:numPr>
          <w:ilvl w:val="0"/>
          <w:numId w:val="2"/>
        </w:numPr>
        <w:tabs>
          <w:tab w:val="left" w:pos="993"/>
        </w:tabs>
        <w:ind w:left="851" w:hanging="284"/>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Red de Ciudades por la Bicicleta: </w:t>
      </w:r>
      <w:hyperlink r:id="rId22">
        <w:r w:rsidDel="00000000" w:rsidR="00000000" w:rsidRPr="00000000">
          <w:rPr>
            <w:rFonts w:ascii="Calibri" w:cs="Calibri" w:eastAsia="Calibri" w:hAnsi="Calibri"/>
            <w:color w:val="0563c1"/>
            <w:sz w:val="24"/>
            <w:szCs w:val="24"/>
            <w:u w:val="single"/>
            <w:vertAlign w:val="baseline"/>
            <w:rtl w:val="0"/>
          </w:rPr>
          <w:t xml:space="preserve">https://www.ciudadesporlabicicleta.org/</w:t>
        </w:r>
      </w:hyperlink>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74">
      <w:pPr>
        <w:numPr>
          <w:ilvl w:val="0"/>
          <w:numId w:val="2"/>
        </w:numPr>
        <w:tabs>
          <w:tab w:val="left" w:pos="993"/>
        </w:tabs>
        <w:ind w:left="851" w:hanging="284"/>
        <w:rPr>
          <w:rFonts w:ascii="Calibri" w:cs="Calibri" w:eastAsia="Calibri" w:hAnsi="Calibri"/>
          <w:color w:val="000000"/>
          <w:sz w:val="24"/>
          <w:szCs w:val="24"/>
          <w:u w:val="none"/>
          <w:vertAlign w:val="baseline"/>
        </w:rPr>
      </w:pPr>
      <w:r w:rsidDel="00000000" w:rsidR="00000000" w:rsidRPr="00000000">
        <w:rPr>
          <w:rFonts w:ascii="Calibri" w:cs="Calibri" w:eastAsia="Calibri" w:hAnsi="Calibri"/>
          <w:sz w:val="24"/>
          <w:szCs w:val="24"/>
          <w:vertAlign w:val="baseline"/>
          <w:rtl w:val="0"/>
        </w:rPr>
        <w:t xml:space="preserve">Ciudades Amigas de la Infancia de UNICEF España:</w:t>
      </w:r>
      <w:r w:rsidDel="00000000" w:rsidR="00000000" w:rsidRPr="00000000">
        <w:rPr>
          <w:rFonts w:ascii="Calibri" w:cs="Calibri" w:eastAsia="Calibri" w:hAnsi="Calibri"/>
          <w:color w:val="0563c1"/>
          <w:sz w:val="24"/>
          <w:szCs w:val="24"/>
          <w:u w:val="single"/>
          <w:vertAlign w:val="baseline"/>
          <w:rtl w:val="0"/>
        </w:rPr>
        <w:t xml:space="preserve"> </w:t>
      </w:r>
      <w:hyperlink r:id="rId23">
        <w:r w:rsidDel="00000000" w:rsidR="00000000" w:rsidRPr="00000000">
          <w:rPr>
            <w:rFonts w:ascii="Calibri" w:cs="Calibri" w:eastAsia="Calibri" w:hAnsi="Calibri"/>
            <w:color w:val="0563c1"/>
            <w:sz w:val="24"/>
            <w:szCs w:val="24"/>
            <w:u w:val="single"/>
            <w:vertAlign w:val="baseline"/>
            <w:rtl w:val="0"/>
          </w:rPr>
          <w:t xml:space="preserve">https://ciudadesamigas.org/</w:t>
        </w:r>
      </w:hyperlink>
      <w:r w:rsidDel="00000000" w:rsidR="00000000" w:rsidRPr="00000000">
        <w:rPr>
          <w:rtl w:val="0"/>
        </w:rPr>
      </w:r>
    </w:p>
    <w:p w:rsidR="00000000" w:rsidDel="00000000" w:rsidP="00000000" w:rsidRDefault="00000000" w:rsidRPr="00000000" w14:paraId="00000075">
      <w:pPr>
        <w:numPr>
          <w:ilvl w:val="0"/>
          <w:numId w:val="2"/>
        </w:numPr>
        <w:tabs>
          <w:tab w:val="left" w:pos="993"/>
        </w:tabs>
        <w:ind w:left="851" w:hanging="284"/>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Federación Iberoamericana de Urbanistas (FIU)</w:t>
      </w:r>
      <w:r w:rsidDel="00000000" w:rsidR="00000000" w:rsidRPr="00000000">
        <w:rPr>
          <w:rFonts w:ascii="Calibri" w:cs="Calibri" w:eastAsia="Calibri" w:hAnsi="Calibri"/>
          <w:color w:val="444444"/>
          <w:sz w:val="24"/>
          <w:szCs w:val="24"/>
          <w:vertAlign w:val="baseline"/>
          <w:rtl w:val="0"/>
        </w:rPr>
        <w:t xml:space="preserve">  (</w:t>
      </w:r>
      <w:hyperlink r:id="rId24">
        <w:r w:rsidDel="00000000" w:rsidR="00000000" w:rsidRPr="00000000">
          <w:rPr>
            <w:rFonts w:ascii="Calibri" w:cs="Calibri" w:eastAsia="Calibri" w:hAnsi="Calibri"/>
            <w:color w:val="1155cc"/>
            <w:sz w:val="24"/>
            <w:szCs w:val="24"/>
            <w:u w:val="single"/>
            <w:vertAlign w:val="baseline"/>
            <w:rtl w:val="0"/>
          </w:rPr>
          <w:t xml:space="preserve">http://www.fiurb.org/</w:t>
        </w:r>
      </w:hyperlink>
      <w:r w:rsidDel="00000000" w:rsidR="00000000" w:rsidRPr="00000000">
        <w:rPr>
          <w:rFonts w:ascii="Calibri" w:cs="Calibri" w:eastAsia="Calibri" w:hAnsi="Calibri"/>
          <w:color w:val="444444"/>
          <w:sz w:val="24"/>
          <w:szCs w:val="24"/>
          <w:vertAlign w:val="baseline"/>
          <w:rtl w:val="0"/>
        </w:rPr>
        <w:t xml:space="preserve">)</w:t>
      </w:r>
      <w:r w:rsidDel="00000000" w:rsidR="00000000" w:rsidRPr="00000000">
        <w:rPr>
          <w:rtl w:val="0"/>
        </w:rPr>
      </w:r>
    </w:p>
    <w:p w:rsidR="00000000" w:rsidDel="00000000" w:rsidP="00000000" w:rsidRDefault="00000000" w:rsidRPr="00000000" w14:paraId="00000076">
      <w:pPr>
        <w:numPr>
          <w:ilvl w:val="0"/>
          <w:numId w:val="2"/>
        </w:numPr>
        <w:tabs>
          <w:tab w:val="left" w:pos="993"/>
        </w:tabs>
        <w:ind w:left="851" w:hanging="284"/>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PostCarCity </w:t>
      </w:r>
      <w:r w:rsidDel="00000000" w:rsidR="00000000" w:rsidRPr="00000000">
        <w:rPr>
          <w:rFonts w:ascii="Calibri" w:cs="Calibri" w:eastAsia="Calibri" w:hAnsi="Calibri"/>
          <w:color w:val="444444"/>
          <w:sz w:val="24"/>
          <w:szCs w:val="24"/>
          <w:vertAlign w:val="baseline"/>
          <w:rtl w:val="0"/>
        </w:rPr>
        <w:t xml:space="preserve">(</w:t>
      </w:r>
      <w:hyperlink r:id="rId25">
        <w:r w:rsidDel="00000000" w:rsidR="00000000" w:rsidRPr="00000000">
          <w:rPr>
            <w:rFonts w:ascii="Calibri" w:cs="Calibri" w:eastAsia="Calibri" w:hAnsi="Calibri"/>
            <w:color w:val="1155cc"/>
            <w:sz w:val="24"/>
            <w:szCs w:val="24"/>
            <w:u w:val="single"/>
            <w:vertAlign w:val="baseline"/>
            <w:rtl w:val="0"/>
          </w:rPr>
          <w:t xml:space="preserve">http://www.postcarcity.org/</w:t>
        </w:r>
      </w:hyperlink>
      <w:r w:rsidDel="00000000" w:rsidR="00000000" w:rsidRPr="00000000">
        <w:rPr>
          <w:rFonts w:ascii="Calibri" w:cs="Calibri" w:eastAsia="Calibri" w:hAnsi="Calibri"/>
          <w:color w:val="444444"/>
          <w:sz w:val="24"/>
          <w:szCs w:val="24"/>
          <w:vertAlign w:val="baseline"/>
          <w:rtl w:val="0"/>
        </w:rPr>
        <w:t xml:space="preserve">)</w:t>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40" w:lineRule="auto"/>
        <w:ind w:left="851" w:right="0" w:hanging="284"/>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Madres por el clima: </w:t>
      </w:r>
      <w:hyperlink r:id="rId26">
        <w:r w:rsidDel="00000000" w:rsidR="00000000" w:rsidRPr="00000000">
          <w:rPr>
            <w:rFonts w:ascii="Calibri" w:cs="Calibri" w:eastAsia="Calibri" w:hAnsi="Calibri"/>
            <w:color w:val="1155cc"/>
            <w:sz w:val="24"/>
            <w:szCs w:val="24"/>
            <w:u w:val="single"/>
            <w:rtl w:val="0"/>
          </w:rPr>
          <w:t xml:space="preserve">https://madresporelclima.org</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78">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ind w:firstLine="567"/>
        <w:jc w:val="both"/>
        <w:rPr>
          <w:rFonts w:ascii="Calibri" w:cs="Calibri" w:eastAsia="Calibri" w:hAnsi="Calibri"/>
          <w:i w:val="0"/>
          <w:sz w:val="24"/>
          <w:szCs w:val="24"/>
          <w:vertAlign w:val="baseline"/>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ind w:firstLine="567"/>
        <w:jc w:val="both"/>
        <w:rPr>
          <w:rFonts w:ascii="Calibri" w:cs="Calibri" w:eastAsia="Calibri" w:hAnsi="Calibri"/>
          <w:sz w:val="24"/>
          <w:szCs w:val="24"/>
          <w:vertAlign w:val="baseline"/>
        </w:rPr>
      </w:pPr>
      <w:r w:rsidDel="00000000" w:rsidR="00000000" w:rsidRPr="00000000">
        <w:rPr>
          <w:rFonts w:ascii="Calibri" w:cs="Calibri" w:eastAsia="Calibri" w:hAnsi="Calibri"/>
          <w:i w:val="1"/>
          <w:sz w:val="24"/>
          <w:szCs w:val="24"/>
          <w:rtl w:val="0"/>
        </w:rPr>
        <w:t xml:space="preserve">Informazio gehiago </w:t>
      </w:r>
      <w:hyperlink r:id="rId27">
        <w:r w:rsidDel="00000000" w:rsidR="00000000" w:rsidRPr="00000000">
          <w:rPr>
            <w:rFonts w:ascii="Calibri" w:cs="Calibri" w:eastAsia="Calibri" w:hAnsi="Calibri"/>
            <w:i w:val="1"/>
            <w:sz w:val="24"/>
            <w:szCs w:val="24"/>
            <w:vertAlign w:val="baseline"/>
            <w:rtl w:val="0"/>
          </w:rPr>
          <w:t xml:space="preserve">http://www.entornosescolares.es/</w:t>
        </w:r>
      </w:hyperlink>
      <w:r w:rsidDel="00000000" w:rsidR="00000000" w:rsidRPr="00000000">
        <w:rPr>
          <w:rFonts w:ascii="Calibri" w:cs="Calibri" w:eastAsia="Calibri" w:hAnsi="Calibri"/>
          <w:i w:val="1"/>
          <w:sz w:val="24"/>
          <w:szCs w:val="24"/>
          <w:vertAlign w:val="baseline"/>
          <w:rtl w:val="0"/>
        </w:rPr>
        <w:t xml:space="preserve"> webgunean</w:t>
      </w:r>
      <w:r w:rsidDel="00000000" w:rsidR="00000000" w:rsidRPr="00000000">
        <w:rPr>
          <w:rtl w:val="0"/>
        </w:rPr>
      </w:r>
    </w:p>
    <w:sectPr>
      <w:headerReference r:id="rId28" w:type="default"/>
      <w:footerReference r:id="rId29" w:type="default"/>
      <w:pgSz w:h="16838" w:w="11906" w:orient="portrait"/>
      <w:pgMar w:bottom="1418" w:top="1418" w:left="1418" w:right="1133" w:header="70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2">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Fuente: </w:t>
      </w:r>
      <w:hyperlink r:id="rId1">
        <w:r w:rsidDel="00000000" w:rsidR="00000000" w:rsidRPr="00000000">
          <w:rPr>
            <w:color w:val="0563c1"/>
            <w:sz w:val="20"/>
            <w:szCs w:val="20"/>
            <w:u w:val="single"/>
            <w:rtl w:val="0"/>
          </w:rPr>
          <w:t xml:space="preserve">https://www.isglobal.org/es/ciudadesquequeremos#espacios-verdes</w:t>
        </w:r>
      </w:hyperlink>
      <w:r w:rsidDel="00000000" w:rsidR="00000000" w:rsidRPr="00000000">
        <w:rPr>
          <w:rtl w:val="0"/>
        </w:rPr>
      </w:r>
    </w:p>
  </w:footnote>
  <w:footnote w:id="1">
    <w:p w:rsidR="00000000" w:rsidDel="00000000" w:rsidP="00000000" w:rsidRDefault="00000000" w:rsidRPr="00000000" w14:paraId="00000083">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Fuente: </w:t>
      </w:r>
      <w:hyperlink r:id="rId2">
        <w:r w:rsidDel="00000000" w:rsidR="00000000" w:rsidRPr="00000000">
          <w:rPr>
            <w:color w:val="0563c1"/>
            <w:sz w:val="20"/>
            <w:szCs w:val="20"/>
            <w:u w:val="single"/>
            <w:rtl w:val="0"/>
          </w:rPr>
          <w:t xml:space="preserve">https://www.isglobal.org/es/ciudadesquequeremos#espacios-verdes</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Udalendako mozioa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1"/>
      </w:rPr>
    </w:pPr>
    <w:r w:rsidDel="00000000" w:rsidR="00000000" w:rsidRPr="00000000">
      <w:rPr>
        <w:b w:val="1"/>
        <w:sz w:val="24"/>
        <w:szCs w:val="24"/>
        <w:rtl w:val="0"/>
      </w:rPr>
      <w:t xml:space="preserve">ESKOLA-INGURUNEAK HAURREN OSASUNA BABESTEKO EREMU BIHURTZEKO</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8" w:hanging="360"/>
      </w:pPr>
      <w:rPr>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2">
    <w:lvl w:ilvl="0">
      <w:start w:val="1"/>
      <w:numFmt w:val="decimal"/>
      <w:lvlText w:val="%1."/>
      <w:lvlJc w:val="left"/>
      <w:pPr>
        <w:ind w:left="1288" w:hanging="359.9999999999999"/>
      </w:pPr>
      <w:rPr>
        <w:vertAlign w:val="baseline"/>
      </w:rPr>
    </w:lvl>
    <w:lvl w:ilvl="1">
      <w:start w:val="1"/>
      <w:numFmt w:val="lowerLetter"/>
      <w:lvlText w:val="%2."/>
      <w:lvlJc w:val="left"/>
      <w:pPr>
        <w:ind w:left="2008" w:hanging="360"/>
      </w:pPr>
      <w:rPr>
        <w:vertAlign w:val="baseline"/>
      </w:rPr>
    </w:lvl>
    <w:lvl w:ilvl="2">
      <w:start w:val="1"/>
      <w:numFmt w:val="lowerRoman"/>
      <w:lvlText w:val="%3."/>
      <w:lvlJc w:val="right"/>
      <w:pPr>
        <w:ind w:left="2728" w:hanging="180"/>
      </w:pPr>
      <w:rPr>
        <w:vertAlign w:val="baseline"/>
      </w:rPr>
    </w:lvl>
    <w:lvl w:ilvl="3">
      <w:start w:val="1"/>
      <w:numFmt w:val="decimal"/>
      <w:lvlText w:val="%4."/>
      <w:lvlJc w:val="left"/>
      <w:pPr>
        <w:ind w:left="3448" w:hanging="360"/>
      </w:pPr>
      <w:rPr>
        <w:vertAlign w:val="baseline"/>
      </w:rPr>
    </w:lvl>
    <w:lvl w:ilvl="4">
      <w:start w:val="1"/>
      <w:numFmt w:val="lowerLetter"/>
      <w:lvlText w:val="%5."/>
      <w:lvlJc w:val="left"/>
      <w:pPr>
        <w:ind w:left="4168" w:hanging="360"/>
      </w:pPr>
      <w:rPr>
        <w:vertAlign w:val="baseline"/>
      </w:rPr>
    </w:lvl>
    <w:lvl w:ilvl="5">
      <w:start w:val="1"/>
      <w:numFmt w:val="lowerRoman"/>
      <w:lvlText w:val="%6."/>
      <w:lvlJc w:val="right"/>
      <w:pPr>
        <w:ind w:left="4888" w:hanging="180"/>
      </w:pPr>
      <w:rPr>
        <w:vertAlign w:val="baseline"/>
      </w:rPr>
    </w:lvl>
    <w:lvl w:ilvl="6">
      <w:start w:val="1"/>
      <w:numFmt w:val="decimal"/>
      <w:lvlText w:val="%7."/>
      <w:lvlJc w:val="left"/>
      <w:pPr>
        <w:ind w:left="5608" w:hanging="360"/>
      </w:pPr>
      <w:rPr>
        <w:vertAlign w:val="baseline"/>
      </w:rPr>
    </w:lvl>
    <w:lvl w:ilvl="7">
      <w:start w:val="1"/>
      <w:numFmt w:val="lowerLetter"/>
      <w:lvlText w:val="%8."/>
      <w:lvlJc w:val="left"/>
      <w:pPr>
        <w:ind w:left="6328" w:hanging="360"/>
      </w:pPr>
      <w:rPr>
        <w:vertAlign w:val="baseline"/>
      </w:rPr>
    </w:lvl>
    <w:lvl w:ilvl="8">
      <w:start w:val="1"/>
      <w:numFmt w:val="lowerRoman"/>
      <w:lvlText w:val="%9."/>
      <w:lvlJc w:val="right"/>
      <w:pPr>
        <w:ind w:left="7048" w:hanging="180"/>
      </w:pPr>
      <w:rPr>
        <w:vertAlign w:val="baseline"/>
      </w:rPr>
    </w:lvl>
  </w:abstractNum>
  <w:abstractNum w:abstractNumId="3">
    <w:lvl w:ilvl="0">
      <w:start w:val="1"/>
      <w:numFmt w:val="decimal"/>
      <w:lvlText w:val="%1."/>
      <w:lvlJc w:val="left"/>
      <w:pPr>
        <w:ind w:left="92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rFonts w:ascii="Arial" w:cs="" w:eastAsia="Arial" w:hAnsi="Arial"/>
      <w:w w:val="100"/>
      <w:kern w:val="1"/>
      <w:position w:val="-1"/>
      <w:sz w:val="22"/>
      <w:szCs w:val="22"/>
      <w:effect w:val="none"/>
      <w:vertAlign w:val="baseline"/>
      <w:cs w:val="0"/>
      <w:em w:val="none"/>
      <w:lang w:bidi="ar-SA" w:eastAsia="zh-CN"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Fuentedepárrafopredeter.1">
    <w:name w:val="Fuente de párrafo predeter.1"/>
    <w:next w:val="Fuentedepárrafopredeter.1"/>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EncabezadoCar">
    <w:name w:val="Encabezado Car"/>
    <w:basedOn w:val="DefaultParagraphFont"/>
    <w:next w:val="EncabezadoCar"/>
    <w:autoRedefine w:val="0"/>
    <w:hidden w:val="0"/>
    <w:qFormat w:val="0"/>
    <w:rPr>
      <w:w w:val="100"/>
      <w:position w:val="-1"/>
      <w:effect w:val="none"/>
      <w:vertAlign w:val="baseline"/>
      <w:cs w:val="0"/>
      <w:em w:val="none"/>
      <w:lang/>
    </w:rPr>
  </w:style>
  <w:style w:type="character" w:styleId="PiedepáginaCar">
    <w:name w:val="Pie de página Car"/>
    <w:basedOn w:val="DefaultParagraphFont"/>
    <w:next w:val="PiedepáginaCar"/>
    <w:autoRedefine w:val="0"/>
    <w:hidden w:val="0"/>
    <w:qFormat w:val="0"/>
    <w:rPr>
      <w:w w:val="100"/>
      <w:position w:val="-1"/>
      <w:effect w:val="none"/>
      <w:vertAlign w:val="baseline"/>
      <w:cs w:val="0"/>
      <w:em w:val="none"/>
      <w:lang/>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Encabezado2">
    <w:name w:val="Encabezado2"/>
    <w:basedOn w:val="Normal"/>
    <w:next w:val="Textoindependiente"/>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Lucida Sans" w:eastAsia="Microsoft YaHei" w:hAnsi="Liberation Sans"/>
      <w:w w:val="100"/>
      <w:kern w:val="1"/>
      <w:position w:val="-1"/>
      <w:sz w:val="28"/>
      <w:szCs w:val="28"/>
      <w:effect w:val="none"/>
      <w:vertAlign w:val="baseline"/>
      <w:cs w:val="0"/>
      <w:em w:val="none"/>
      <w:lang w:bidi="ar-SA" w:eastAsia="zh-CN" w:val="es-ES"/>
    </w:rPr>
  </w:style>
  <w:style w:type="paragraph" w:styleId="Textoindependiente">
    <w:name w:val="Texto independiente"/>
    <w:basedOn w:val="Normal"/>
    <w:next w:val="Textoindependiente"/>
    <w:autoRedefine w:val="0"/>
    <w:hidden w:val="0"/>
    <w:qFormat w:val="0"/>
    <w:pPr>
      <w:suppressAutoHyphens w:val="0"/>
      <w:spacing w:after="140" w:before="0" w:line="288" w:lineRule="auto"/>
      <w:ind w:leftChars="-1" w:rightChars="0" w:firstLineChars="-1"/>
      <w:textDirection w:val="btLr"/>
      <w:textAlignment w:val="top"/>
      <w:outlineLvl w:val="0"/>
    </w:pPr>
    <w:rPr>
      <w:rFonts w:ascii="Arial" w:cs="" w:eastAsia="Arial" w:hAnsi="Arial"/>
      <w:w w:val="100"/>
      <w:kern w:val="1"/>
      <w:position w:val="-1"/>
      <w:sz w:val="22"/>
      <w:szCs w:val="22"/>
      <w:effect w:val="none"/>
      <w:vertAlign w:val="baseline"/>
      <w:cs w:val="0"/>
      <w:em w:val="none"/>
      <w:lang w:bidi="ar-SA" w:eastAsia="zh-CN" w:val="es-ES"/>
    </w:rPr>
  </w:style>
  <w:style w:type="paragraph" w:styleId="Lista">
    <w:name w:val="Lista"/>
    <w:basedOn w:val="Textoindependiente"/>
    <w:next w:val="Lista"/>
    <w:autoRedefine w:val="0"/>
    <w:hidden w:val="0"/>
    <w:qFormat w:val="0"/>
    <w:pPr>
      <w:suppressAutoHyphens w:val="0"/>
      <w:spacing w:after="140" w:before="0" w:line="288" w:lineRule="auto"/>
      <w:ind w:leftChars="-1" w:rightChars="0" w:firstLineChars="-1"/>
      <w:textDirection w:val="btLr"/>
      <w:textAlignment w:val="top"/>
      <w:outlineLvl w:val="0"/>
    </w:pPr>
    <w:rPr>
      <w:rFonts w:ascii="Arial" w:cs="Lucida Sans" w:eastAsia="Arial" w:hAnsi="Arial"/>
      <w:w w:val="100"/>
      <w:kern w:val="1"/>
      <w:position w:val="-1"/>
      <w:sz w:val="22"/>
      <w:szCs w:val="22"/>
      <w:effect w:val="none"/>
      <w:vertAlign w:val="baseline"/>
      <w:cs w:val="0"/>
      <w:em w:val="none"/>
      <w:lang w:bidi="ar-SA" w:eastAsia="zh-CN" w:val="es-ES"/>
    </w:rPr>
  </w:style>
  <w:style w:type="paragraph" w:styleId="Descripción">
    <w:name w:val="Descripción"/>
    <w:basedOn w:val="Normal"/>
    <w:next w:val="Descripción"/>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Arial" w:cs="Lucida Sans" w:eastAsia="Arial" w:hAnsi="Arial"/>
      <w:i w:val="1"/>
      <w:iCs w:val="1"/>
      <w:w w:val="100"/>
      <w:kern w:val="1"/>
      <w:position w:val="-1"/>
      <w:sz w:val="24"/>
      <w:szCs w:val="24"/>
      <w:effect w:val="none"/>
      <w:vertAlign w:val="baseline"/>
      <w:cs w:val="0"/>
      <w:em w:val="none"/>
      <w:lang w:bidi="ar-SA" w:eastAsia="zh-CN" w:val="es-ES"/>
    </w:rPr>
  </w:style>
  <w:style w:type="paragraph" w:styleId="Índice">
    <w:name w:val="Índice"/>
    <w:basedOn w:val="Normal"/>
    <w:next w:val="Índice"/>
    <w:autoRedefine w:val="0"/>
    <w:hidden w:val="0"/>
    <w:qFormat w:val="0"/>
    <w:pPr>
      <w:suppressLineNumbers w:val="1"/>
      <w:suppressAutoHyphens w:val="0"/>
      <w:spacing w:line="1" w:lineRule="atLeast"/>
      <w:ind w:leftChars="-1" w:rightChars="0" w:firstLineChars="-1"/>
      <w:textDirection w:val="btLr"/>
      <w:textAlignment w:val="top"/>
      <w:outlineLvl w:val="0"/>
    </w:pPr>
    <w:rPr>
      <w:rFonts w:ascii="Arial" w:cs="Lucida Sans" w:eastAsia="Arial" w:hAnsi="Arial"/>
      <w:w w:val="100"/>
      <w:kern w:val="1"/>
      <w:position w:val="-1"/>
      <w:sz w:val="22"/>
      <w:szCs w:val="22"/>
      <w:effect w:val="none"/>
      <w:vertAlign w:val="baseline"/>
      <w:cs w:val="0"/>
      <w:em w:val="none"/>
      <w:lang w:bidi="ar-SA" w:eastAsia="zh-CN" w:val="es-ES"/>
    </w:rPr>
  </w:style>
  <w:style w:type="paragraph" w:styleId="Encabezado1">
    <w:name w:val="Encabezado1"/>
    <w:basedOn w:val="Normal"/>
    <w:next w:val="Textoindependiente"/>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Lucida Sans" w:eastAsia="Microsoft YaHei" w:hAnsi="Liberation Sans"/>
      <w:w w:val="100"/>
      <w:kern w:val="1"/>
      <w:position w:val="-1"/>
      <w:sz w:val="28"/>
      <w:szCs w:val="28"/>
      <w:effect w:val="none"/>
      <w:vertAlign w:val="baseline"/>
      <w:cs w:val="0"/>
      <w:em w:val="none"/>
      <w:lang w:bidi="ar-SA" w:eastAsia="zh-CN" w:val="es-ES"/>
    </w:rPr>
  </w:style>
  <w:style w:type="paragraph" w:styleId="Descripción1">
    <w:name w:val="Descripción1"/>
    <w:basedOn w:val="Normal"/>
    <w:next w:val="Descripción1"/>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Arial" w:cs="Lucida Sans" w:eastAsia="Arial" w:hAnsi="Arial"/>
      <w:i w:val="1"/>
      <w:iCs w:val="1"/>
      <w:w w:val="100"/>
      <w:kern w:val="1"/>
      <w:position w:val="-1"/>
      <w:sz w:val="24"/>
      <w:szCs w:val="24"/>
      <w:effect w:val="none"/>
      <w:vertAlign w:val="baseline"/>
      <w:cs w:val="0"/>
      <w:em w:val="none"/>
      <w:lang w:bidi="ar-SA" w:eastAsia="zh-CN" w:val="es-ES"/>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0"/>
      <w:spacing w:line="1" w:lineRule="atLeast"/>
      <w:ind w:leftChars="-1" w:rightChars="0" w:firstLineChars="-1"/>
      <w:textDirection w:val="btLr"/>
      <w:textAlignment w:val="top"/>
      <w:outlineLvl w:val="0"/>
    </w:pPr>
    <w:rPr>
      <w:rFonts w:ascii="Arial" w:cs="" w:eastAsia="Arial" w:hAnsi="Arial"/>
      <w:w w:val="100"/>
      <w:kern w:val="1"/>
      <w:position w:val="-1"/>
      <w:sz w:val="22"/>
      <w:szCs w:val="22"/>
      <w:effect w:val="none"/>
      <w:vertAlign w:val="baseline"/>
      <w:cs w:val="0"/>
      <w:em w:val="none"/>
      <w:lang w:bidi="ar-SA" w:eastAsia="zh-CN" w:val="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0"/>
      <w:spacing w:line="1" w:lineRule="atLeast"/>
      <w:ind w:leftChars="-1" w:rightChars="0" w:firstLineChars="-1"/>
      <w:textDirection w:val="btLr"/>
      <w:textAlignment w:val="top"/>
      <w:outlineLvl w:val="0"/>
    </w:pPr>
    <w:rPr>
      <w:rFonts w:ascii="Arial" w:cs="" w:eastAsia="Arial" w:hAnsi="Arial"/>
      <w:w w:val="100"/>
      <w:kern w:val="1"/>
      <w:position w:val="-1"/>
      <w:sz w:val="22"/>
      <w:szCs w:val="22"/>
      <w:effect w:val="none"/>
      <w:vertAlign w:val="baseline"/>
      <w:cs w:val="0"/>
      <w:em w:val="none"/>
      <w:lang w:bidi="ar-SA" w:eastAsia="zh-CN" w:val="es-ES"/>
    </w:rPr>
  </w:style>
  <w:style w:type="paragraph" w:styleId="BalloonText">
    <w:name w:val="Balloon Text"/>
    <w:basedOn w:val="Normal"/>
    <w:next w:val="BalloonText"/>
    <w:autoRedefine w:val="0"/>
    <w:hidden w:val="0"/>
    <w:qFormat w:val="0"/>
    <w:pPr>
      <w:suppressAutoHyphens w:val="0"/>
      <w:spacing w:line="1" w:lineRule="atLeast"/>
      <w:ind w:leftChars="-1" w:rightChars="0" w:firstLineChars="-1"/>
      <w:textDirection w:val="btLr"/>
      <w:textAlignment w:val="top"/>
      <w:outlineLvl w:val="0"/>
    </w:pPr>
    <w:rPr>
      <w:rFonts w:ascii="Tahoma" w:cs="Tahoma" w:eastAsia="Arial" w:hAnsi="Tahoma"/>
      <w:w w:val="100"/>
      <w:kern w:val="1"/>
      <w:position w:val="-1"/>
      <w:sz w:val="16"/>
      <w:szCs w:val="16"/>
      <w:effect w:val="none"/>
      <w:vertAlign w:val="baseline"/>
      <w:cs w:val="0"/>
      <w:em w:val="none"/>
      <w:lang w:bidi="ar-SA" w:eastAsia="zh-CN" w:val="es-ES"/>
    </w:rPr>
  </w:style>
  <w:style w:type="paragraph" w:styleId="Normal(Web)">
    <w:name w:val="Normal (Web)"/>
    <w:basedOn w:val="Normal"/>
    <w:next w:val="Normal(Web)"/>
    <w:autoRedefine w:val="0"/>
    <w:hidden w:val="0"/>
    <w:qFormat w:val="0"/>
    <w:pPr>
      <w:suppressAutoHyphens w:val="0"/>
      <w:spacing w:after="142" w:before="280" w:line="288" w:lineRule="auto"/>
      <w:ind w:leftChars="-1" w:rightChars="0" w:firstLineChars="-1"/>
      <w:textDirection w:val="btLr"/>
      <w:textAlignment w:val="top"/>
      <w:outlineLvl w:val="0"/>
    </w:pPr>
    <w:rPr>
      <w:rFonts w:ascii="Times New Roman" w:cs="Times New Roman" w:eastAsia="Times New Roman" w:hAnsi="Times New Roman"/>
      <w:w w:val="100"/>
      <w:kern w:val="1"/>
      <w:position w:val="-1"/>
      <w:sz w:val="24"/>
      <w:szCs w:val="24"/>
      <w:effect w:val="none"/>
      <w:vertAlign w:val="baseline"/>
      <w:cs w:val="0"/>
      <w:em w:val="none"/>
      <w:lang w:bidi="ar-SA" w:eastAsia="zh-CN" w:val="es-ES"/>
    </w:rPr>
  </w:style>
  <w:style w:type="paragraph" w:styleId="Párrafodelista">
    <w:name w:val="Párrafo de lista"/>
    <w:basedOn w:val="Normal"/>
    <w:next w:val="Párrafodelista"/>
    <w:autoRedefine w:val="0"/>
    <w:hidden w:val="0"/>
    <w:qFormat w:val="0"/>
    <w:pPr>
      <w:suppressAutoHyphens w:val="0"/>
      <w:spacing w:line="1" w:lineRule="atLeast"/>
      <w:ind w:left="708" w:leftChars="-1" w:rightChars="0" w:firstLineChars="-1"/>
      <w:textDirection w:val="btLr"/>
      <w:textAlignment w:val="top"/>
      <w:outlineLvl w:val="0"/>
    </w:pPr>
    <w:rPr>
      <w:rFonts w:ascii="Arial" w:cs="" w:eastAsia="Arial" w:hAnsi="Arial"/>
      <w:w w:val="100"/>
      <w:kern w:val="1"/>
      <w:position w:val="-1"/>
      <w:sz w:val="22"/>
      <w:szCs w:val="22"/>
      <w:effect w:val="none"/>
      <w:vertAlign w:val="baseline"/>
      <w:cs w:val="0"/>
      <w:em w:val="none"/>
      <w:lang w:bidi="ar-SA" w:eastAsia="zh-CN" w:val="es-ES"/>
    </w:rPr>
  </w:style>
  <w:style w:type="character" w:styleId="Hipervínculo">
    <w:name w:val="Hipervínculo"/>
    <w:next w:val="Hipervínculo"/>
    <w:autoRedefine w:val="0"/>
    <w:hidden w:val="0"/>
    <w:qFormat w:val="1"/>
    <w:rPr>
      <w:color w:val="0563c1"/>
      <w:w w:val="100"/>
      <w:position w:val="-1"/>
      <w:u w:val="single"/>
      <w:effect w:val="none"/>
      <w:vertAlign w:val="baseline"/>
      <w:cs w:val="0"/>
      <w:em w:val="none"/>
      <w:lang/>
    </w:rPr>
  </w:style>
  <w:style w:type="paragraph" w:styleId="Textodeglobo">
    <w:name w:val="Texto de globo"/>
    <w:basedOn w:val="Normal"/>
    <w:next w:val="Textodeglobo"/>
    <w:autoRedefine w:val="0"/>
    <w:hidden w:val="0"/>
    <w:qFormat w:val="1"/>
    <w:pPr>
      <w:suppressAutoHyphens w:val="0"/>
      <w:spacing w:line="1" w:lineRule="atLeast"/>
      <w:ind w:leftChars="-1" w:rightChars="0" w:firstLineChars="-1"/>
      <w:textDirection w:val="btLr"/>
      <w:textAlignment w:val="top"/>
      <w:outlineLvl w:val="0"/>
    </w:pPr>
    <w:rPr>
      <w:rFonts w:ascii="Tahoma" w:cs="Times New Roman" w:eastAsia="Arial" w:hAnsi="Tahoma"/>
      <w:w w:val="100"/>
      <w:kern w:val="1"/>
      <w:position w:val="-1"/>
      <w:sz w:val="16"/>
      <w:szCs w:val="16"/>
      <w:effect w:val="none"/>
      <w:vertAlign w:val="baseline"/>
      <w:cs w:val="0"/>
      <w:em w:val="none"/>
      <w:lang w:bidi="ar-SA" w:eastAsia="zh-CN" w:val="und"/>
    </w:rPr>
  </w:style>
  <w:style w:type="character" w:styleId="TextodegloboCar1">
    <w:name w:val="Texto de globo Car1"/>
    <w:next w:val="TextodegloboCar1"/>
    <w:autoRedefine w:val="0"/>
    <w:hidden w:val="0"/>
    <w:qFormat w:val="0"/>
    <w:rPr>
      <w:rFonts w:ascii="Tahoma" w:cs="Tahoma" w:eastAsia="Arial" w:hAnsi="Tahoma"/>
      <w:w w:val="100"/>
      <w:kern w:val="1"/>
      <w:position w:val="-1"/>
      <w:sz w:val="16"/>
      <w:szCs w:val="16"/>
      <w:effect w:val="none"/>
      <w:vertAlign w:val="baseline"/>
      <w:cs w:val="0"/>
      <w:em w:val="none"/>
      <w:lang w:eastAsia="zh-CN"/>
    </w:rPr>
  </w:style>
  <w:style w:type="character" w:styleId="Ref.decomentario">
    <w:name w:val="Ref. de comentario"/>
    <w:next w:val="Ref.decomentario"/>
    <w:autoRedefine w:val="0"/>
    <w:hidden w:val="0"/>
    <w:qFormat w:val="1"/>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1"/>
    <w:pPr>
      <w:suppressAutoHyphens w:val="0"/>
      <w:spacing w:line="1" w:lineRule="atLeast"/>
      <w:ind w:leftChars="-1" w:rightChars="0" w:firstLineChars="-1"/>
      <w:textDirection w:val="btLr"/>
      <w:textAlignment w:val="top"/>
      <w:outlineLvl w:val="0"/>
    </w:pPr>
    <w:rPr>
      <w:rFonts w:ascii="Arial" w:cs="Times New Roman" w:eastAsia="Arial" w:hAnsi="Arial"/>
      <w:w w:val="100"/>
      <w:kern w:val="1"/>
      <w:position w:val="-1"/>
      <w:sz w:val="20"/>
      <w:szCs w:val="20"/>
      <w:effect w:val="none"/>
      <w:vertAlign w:val="baseline"/>
      <w:cs w:val="0"/>
      <w:em w:val="none"/>
      <w:lang w:bidi="ar-SA" w:eastAsia="zh-CN" w:val="und"/>
    </w:rPr>
  </w:style>
  <w:style w:type="character" w:styleId="TextocomentarioCar">
    <w:name w:val="Texto comentario Car"/>
    <w:next w:val="TextocomentarioCar"/>
    <w:autoRedefine w:val="0"/>
    <w:hidden w:val="0"/>
    <w:qFormat w:val="0"/>
    <w:rPr>
      <w:rFonts w:ascii="Arial" w:cs="" w:eastAsia="Arial" w:hAnsi="Arial"/>
      <w:w w:val="100"/>
      <w:kern w:val="1"/>
      <w:position w:val="-1"/>
      <w:effect w:val="none"/>
      <w:vertAlign w:val="baseline"/>
      <w:cs w:val="0"/>
      <w:em w:val="none"/>
      <w:lang w:eastAsia="zh-CN"/>
    </w:rPr>
  </w:style>
  <w:style w:type="paragraph" w:styleId="Asuntodelcomentario">
    <w:name w:val="Asunto del comentario"/>
    <w:basedOn w:val="Textocomentario"/>
    <w:next w:val="Textocomentario"/>
    <w:autoRedefine w:val="0"/>
    <w:hidden w:val="0"/>
    <w:qFormat w:val="1"/>
    <w:pPr>
      <w:suppressAutoHyphens w:val="0"/>
      <w:spacing w:line="1" w:lineRule="atLeast"/>
      <w:ind w:leftChars="-1" w:rightChars="0" w:firstLineChars="-1"/>
      <w:textDirection w:val="btLr"/>
      <w:textAlignment w:val="top"/>
      <w:outlineLvl w:val="0"/>
    </w:pPr>
    <w:rPr>
      <w:rFonts w:ascii="Arial" w:cs="Times New Roman" w:eastAsia="Arial" w:hAnsi="Arial"/>
      <w:b w:val="1"/>
      <w:bCs w:val="1"/>
      <w:w w:val="100"/>
      <w:kern w:val="1"/>
      <w:position w:val="-1"/>
      <w:sz w:val="20"/>
      <w:szCs w:val="20"/>
      <w:effect w:val="none"/>
      <w:vertAlign w:val="baseline"/>
      <w:cs w:val="0"/>
      <w:em w:val="none"/>
      <w:lang w:bidi="ar-SA" w:eastAsia="zh-CN" w:val="und"/>
    </w:rPr>
  </w:style>
  <w:style w:type="character" w:styleId="AsuntodelcomentarioCar">
    <w:name w:val="Asunto del comentario Car"/>
    <w:next w:val="AsuntodelcomentarioCar"/>
    <w:autoRedefine w:val="0"/>
    <w:hidden w:val="0"/>
    <w:qFormat w:val="0"/>
    <w:rPr>
      <w:rFonts w:ascii="Arial" w:cs="" w:eastAsia="Arial" w:hAnsi="Arial"/>
      <w:b w:val="1"/>
      <w:bCs w:val="1"/>
      <w:w w:val="100"/>
      <w:kern w:val="1"/>
      <w:position w:val="-1"/>
      <w:effect w:val="none"/>
      <w:vertAlign w:val="baseline"/>
      <w:cs w:val="0"/>
      <w:em w:val="none"/>
      <w:lang w:eastAsia="zh-CN"/>
    </w:rPr>
  </w:style>
  <w:style w:type="paragraph" w:styleId="Textonotapie">
    <w:name w:val="Texto nota pie"/>
    <w:basedOn w:val="Normal"/>
    <w:next w:val="Textonotapie"/>
    <w:autoRedefine w:val="0"/>
    <w:hidden w:val="0"/>
    <w:qFormat w:val="1"/>
    <w:pPr>
      <w:suppressAutoHyphens w:val="0"/>
      <w:spacing w:line="1" w:lineRule="atLeast"/>
      <w:ind w:leftChars="-1" w:rightChars="0" w:firstLineChars="-1"/>
      <w:textDirection w:val="btLr"/>
      <w:textAlignment w:val="top"/>
      <w:outlineLvl w:val="0"/>
    </w:pPr>
    <w:rPr>
      <w:rFonts w:ascii="Arial" w:cs="" w:eastAsia="Arial" w:hAnsi="Arial"/>
      <w:w w:val="100"/>
      <w:kern w:val="1"/>
      <w:position w:val="-1"/>
      <w:sz w:val="20"/>
      <w:szCs w:val="20"/>
      <w:effect w:val="none"/>
      <w:vertAlign w:val="baseline"/>
      <w:cs w:val="0"/>
      <w:em w:val="none"/>
      <w:lang w:bidi="ar-SA" w:eastAsia="zh-CN" w:val="es-ES"/>
    </w:rPr>
  </w:style>
  <w:style w:type="character" w:styleId="TextonotapieCar">
    <w:name w:val="Texto nota pie Car"/>
    <w:next w:val="TextonotapieCar"/>
    <w:autoRedefine w:val="0"/>
    <w:hidden w:val="0"/>
    <w:qFormat w:val="0"/>
    <w:rPr>
      <w:rFonts w:ascii="Arial" w:cs="" w:eastAsia="Arial" w:hAnsi="Arial"/>
      <w:w w:val="100"/>
      <w:kern w:val="1"/>
      <w:position w:val="-1"/>
      <w:effect w:val="none"/>
      <w:vertAlign w:val="baseline"/>
      <w:cs w:val="0"/>
      <w:em w:val="none"/>
      <w:lang w:eastAsia="zh-CN"/>
    </w:rPr>
  </w:style>
  <w:style w:type="character" w:styleId="Ref.denotaalpie">
    <w:name w:val="Ref. de nota al pie"/>
    <w:next w:val="Ref.denotaalpie"/>
    <w:autoRedefine w:val="0"/>
    <w:hidden w:val="0"/>
    <w:qFormat w:val="1"/>
    <w:rPr>
      <w:w w:val="100"/>
      <w:position w:val="-1"/>
      <w:effect w:val="none"/>
      <w:vertAlign w:val="superscript"/>
      <w:cs w:val="0"/>
      <w:em w:val="none"/>
      <w:lang/>
    </w:rPr>
  </w:style>
  <w:style w:type="character" w:styleId="Hipervínculovisitado">
    <w:name w:val="Hipervínculo visitado"/>
    <w:next w:val="Hipervínculovisitado"/>
    <w:autoRedefine w:val="0"/>
    <w:hidden w:val="0"/>
    <w:qFormat w:val="1"/>
    <w:rPr>
      <w:color w:val="800080"/>
      <w:w w:val="100"/>
      <w:position w:val="-1"/>
      <w:u w:val="single"/>
      <w:effect w:val="none"/>
      <w:vertAlign w:val="baseline"/>
      <w:cs w:val="0"/>
      <w:em w:val="none"/>
      <w:lang/>
    </w:rPr>
  </w:style>
  <w:style w:type="character" w:styleId="Menciónsinresolver">
    <w:name w:val="Mención sin resolver"/>
    <w:next w:val="Menciónsinresolver"/>
    <w:autoRedefine w:val="0"/>
    <w:hidden w:val="0"/>
    <w:qFormat w:val="1"/>
    <w:rPr>
      <w:color w:val="605e5c"/>
      <w:w w:val="100"/>
      <w:position w:val="-1"/>
      <w:effect w:val="none"/>
      <w:shd w:color="auto" w:fill="e1dfdd" w:val="clear"/>
      <w:vertAlign w:val="baseline"/>
      <w:cs w:val="0"/>
      <w:em w:val="none"/>
      <w:lang/>
    </w:rPr>
  </w:style>
  <w:style w:type="paragraph" w:styleId="Textonotaalfinal">
    <w:name w:val="Texto nota al final"/>
    <w:basedOn w:val="Normal"/>
    <w:next w:val="Textonotaalfinal"/>
    <w:autoRedefine w:val="0"/>
    <w:hidden w:val="0"/>
    <w:qFormat w:val="1"/>
    <w:pPr>
      <w:suppressAutoHyphens w:val="0"/>
      <w:spacing w:line="1" w:lineRule="atLeast"/>
      <w:ind w:leftChars="-1" w:rightChars="0" w:firstLineChars="-1"/>
      <w:textDirection w:val="btLr"/>
      <w:textAlignment w:val="top"/>
      <w:outlineLvl w:val="0"/>
    </w:pPr>
    <w:rPr>
      <w:rFonts w:ascii="Arial" w:cs="" w:eastAsia="Arial" w:hAnsi="Arial"/>
      <w:w w:val="100"/>
      <w:kern w:val="1"/>
      <w:position w:val="-1"/>
      <w:sz w:val="20"/>
      <w:szCs w:val="20"/>
      <w:effect w:val="none"/>
      <w:vertAlign w:val="baseline"/>
      <w:cs w:val="0"/>
      <w:em w:val="none"/>
      <w:lang w:bidi="ar-SA" w:eastAsia="zh-CN" w:val="es-ES"/>
    </w:rPr>
  </w:style>
  <w:style w:type="character" w:styleId="TextonotaalfinalCar">
    <w:name w:val="Texto nota al final Car"/>
    <w:next w:val="TextonotaalfinalCar"/>
    <w:autoRedefine w:val="0"/>
    <w:hidden w:val="0"/>
    <w:qFormat w:val="0"/>
    <w:rPr>
      <w:rFonts w:ascii="Arial" w:cs="" w:eastAsia="Arial" w:hAnsi="Arial"/>
      <w:w w:val="100"/>
      <w:kern w:val="1"/>
      <w:position w:val="-1"/>
      <w:effect w:val="none"/>
      <w:vertAlign w:val="baseline"/>
      <w:cs w:val="0"/>
      <w:em w:val="none"/>
      <w:lang w:eastAsia="zh-CN"/>
    </w:rPr>
  </w:style>
  <w:style w:type="character" w:styleId="Ref.denotaalfinal">
    <w:name w:val="Ref. de nota al final"/>
    <w:next w:val="Ref.denotaalfinal"/>
    <w:autoRedefine w:val="0"/>
    <w:hidden w:val="0"/>
    <w:qFormat w:val="1"/>
    <w:rPr>
      <w:w w:val="100"/>
      <w:position w:val="-1"/>
      <w:effect w:val="none"/>
      <w:vertAlign w:val="superscript"/>
      <w:cs w:val="0"/>
      <w:em w:val="none"/>
      <w:lang/>
    </w:r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character" w:styleId="Énfasis">
    <w:name w:val="Énfasis"/>
    <w:next w:val="Énfasis"/>
    <w:autoRedefine w:val="0"/>
    <w:hidden w:val="0"/>
    <w:qFormat w:val="0"/>
    <w:rPr>
      <w:i w:val="1"/>
      <w:iCs w:val="1"/>
      <w:w w:val="100"/>
      <w:position w:val="-1"/>
      <w:effect w:val="none"/>
      <w:vertAlign w:val="baseline"/>
      <w:cs w:val="0"/>
      <w:em w:val="none"/>
      <w:lang/>
    </w:rPr>
  </w:style>
  <w:style w:type="character" w:styleId="period">
    <w:name w:val="period"/>
    <w:next w:val="period"/>
    <w:autoRedefine w:val="0"/>
    <w:hidden w:val="0"/>
    <w:qFormat w:val="0"/>
    <w:rPr>
      <w:w w:val="100"/>
      <w:position w:val="-1"/>
      <w:effect w:val="none"/>
      <w:vertAlign w:val="baseline"/>
      <w:cs w:val="0"/>
      <w:em w:val="none"/>
      <w:lang/>
    </w:rPr>
  </w:style>
  <w:style w:type="character" w:styleId="cit">
    <w:name w:val="cit"/>
    <w:next w:val="cit"/>
    <w:autoRedefine w:val="0"/>
    <w:hidden w:val="0"/>
    <w:qFormat w:val="0"/>
    <w:rPr>
      <w:w w:val="100"/>
      <w:position w:val="-1"/>
      <w:effect w:val="none"/>
      <w:vertAlign w:val="baseline"/>
      <w:cs w:val="0"/>
      <w:em w:val="none"/>
      <w:lang/>
    </w:rPr>
  </w:style>
  <w:style w:type="paragraph" w:styleId="Revisión">
    <w:name w:val="Revisión"/>
    <w:next w:val="Revisión"/>
    <w:autoRedefine w:val="0"/>
    <w:hidden w:val="0"/>
    <w:qFormat w:val="0"/>
    <w:pPr>
      <w:suppressAutoHyphens w:val="1"/>
      <w:spacing w:line="1" w:lineRule="atLeast"/>
      <w:ind w:leftChars="-1" w:rightChars="0" w:firstLineChars="-1"/>
      <w:textDirection w:val="btLr"/>
      <w:textAlignment w:val="top"/>
      <w:outlineLvl w:val="0"/>
    </w:pPr>
    <w:rPr>
      <w:rFonts w:ascii="Arial" w:cs="" w:eastAsia="Arial" w:hAnsi="Arial"/>
      <w:w w:val="100"/>
      <w:kern w:val="1"/>
      <w:position w:val="-1"/>
      <w:sz w:val="22"/>
      <w:szCs w:val="22"/>
      <w:effect w:val="none"/>
      <w:vertAlign w:val="baseline"/>
      <w:cs w:val="0"/>
      <w:em w:val="none"/>
      <w:lang w:bidi="ar-SA" w:eastAsia="zh-CN"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es.greenpeace.org/es/" TargetMode="External"/><Relationship Id="rId22" Type="http://schemas.openxmlformats.org/officeDocument/2006/relationships/hyperlink" Target="https://www.ciudadesporlabicicleta.org/" TargetMode="External"/><Relationship Id="rId21" Type="http://schemas.openxmlformats.org/officeDocument/2006/relationships/hyperlink" Target="https://teachersforfuturespain.org/" TargetMode="External"/><Relationship Id="rId24" Type="http://schemas.openxmlformats.org/officeDocument/2006/relationships/hyperlink" Target="http://www.fiurb.org/" TargetMode="External"/><Relationship Id="rId23" Type="http://schemas.openxmlformats.org/officeDocument/2006/relationships/hyperlink" Target="https://ciudadesamiga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sglobal.org/" TargetMode="External"/><Relationship Id="rId26" Type="http://schemas.openxmlformats.org/officeDocument/2006/relationships/hyperlink" Target="https://madresporelclima.org" TargetMode="External"/><Relationship Id="rId25" Type="http://schemas.openxmlformats.org/officeDocument/2006/relationships/hyperlink" Target="http://www.postcarcity.org/" TargetMode="External"/><Relationship Id="rId28" Type="http://schemas.openxmlformats.org/officeDocument/2006/relationships/header" Target="header1.xml"/><Relationship Id="rId27" Type="http://schemas.openxmlformats.org/officeDocument/2006/relationships/hyperlink" Target="http://www.entornosescolares.es/"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mailto:mireia.gascon@isglobal.org" TargetMode="External"/><Relationship Id="rId11" Type="http://schemas.openxmlformats.org/officeDocument/2006/relationships/hyperlink" Target="https://www.ceapa.es/" TargetMode="External"/><Relationship Id="rId10" Type="http://schemas.openxmlformats.org/officeDocument/2006/relationships/hyperlink" Target="https://conbici.org/" TargetMode="External"/><Relationship Id="rId13" Type="http://schemas.openxmlformats.org/officeDocument/2006/relationships/hyperlink" Target="http://accioneducativa-mrp.org/" TargetMode="External"/><Relationship Id="rId12" Type="http://schemas.openxmlformats.org/officeDocument/2006/relationships/hyperlink" Target="http://www.asociacionapie.org/" TargetMode="External"/><Relationship Id="rId15" Type="http://schemas.openxmlformats.org/officeDocument/2006/relationships/hyperlink" Target="https://www.aeped.es/" TargetMode="External"/><Relationship Id="rId14" Type="http://schemas.openxmlformats.org/officeDocument/2006/relationships/hyperlink" Target="https://www.gea21.com/" TargetMode="External"/><Relationship Id="rId17" Type="http://schemas.openxmlformats.org/officeDocument/2006/relationships/hyperlink" Target="http://www.pontevedra.gal/" TargetMode="External"/><Relationship Id="rId16" Type="http://schemas.openxmlformats.org/officeDocument/2006/relationships/hyperlink" Target="https://ciudadesquecaminan.org/" TargetMode="External"/><Relationship Id="rId19" Type="http://schemas.openxmlformats.org/officeDocument/2006/relationships/hyperlink" Target="https://peatones-andando.blogspot.com/" TargetMode="External"/><Relationship Id="rId18" Type="http://schemas.openxmlformats.org/officeDocument/2006/relationships/hyperlink" Target="https://www.ecologistasenaccio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sglobal.org/es/ciudadesquequeremos#espacios-verdes" TargetMode="External"/><Relationship Id="rId2" Type="http://schemas.openxmlformats.org/officeDocument/2006/relationships/hyperlink" Target="https://www.isglobal.org/es/ciudadesquequeremos#espacios-ver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5Vd8TEfZ1sJTK6PJslEfUEbUmA==">AMUW2mVRoVxMv1TIM9Amk1NCBVRKt/hDt5GdTXvVEL455n017JDDmGG0CYm9MDA/L2lgdZlTfXD5DcyVoTRdvYg/4xcrnw4o2jZpWgMMP+V/j1fxuln0kKHObW0zfKAzClHZVwBiOeua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2020-09-23T12:35:00Z</dcterms:created>
  <dc:creator>uaulan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AppVersion">
    <vt:lpstr>14.0000</vt:lp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str>http://www.zotero.org/styles/american-medical-association</vt:lpstr>
  </property>
  <property fmtid="{D5CDD505-2E9C-101B-9397-08002B2CF9AE}" pid="10" name="Mendeley Recent Style Name 0_1">
    <vt:lpstr>American Medical Association</vt:lpstr>
  </property>
  <property fmtid="{D5CDD505-2E9C-101B-9397-08002B2CF9AE}" pid="11" name="Mendeley Recent Style Id 1_1">
    <vt:lpstr>http://www.zotero.org/styles/apa</vt:lpstr>
  </property>
  <property fmtid="{D5CDD505-2E9C-101B-9397-08002B2CF9AE}" pid="12" name="Mendeley Recent Style Name 1_1">
    <vt:lpstr>American Psychological Association 6th edition</vt:lpstr>
  </property>
  <property fmtid="{D5CDD505-2E9C-101B-9397-08002B2CF9AE}" pid="13" name="Mendeley Recent Style Id 2_1">
    <vt:lpstr>http://www.zotero.org/styles/bmj-open</vt:lpstr>
  </property>
  <property fmtid="{D5CDD505-2E9C-101B-9397-08002B2CF9AE}" pid="14" name="Mendeley Recent Style Name 2_1">
    <vt:lpstr>BMJ Open</vt:lpstr>
  </property>
  <property fmtid="{D5CDD505-2E9C-101B-9397-08002B2CF9AE}" pid="15" name="Mendeley Recent Style Id 3_1">
    <vt:lpstr>http://www.zotero.org/styles/chicago-author-date</vt:lpstr>
  </property>
  <property fmtid="{D5CDD505-2E9C-101B-9397-08002B2CF9AE}" pid="16" name="Mendeley Recent Style Name 3_1">
    <vt:lpstr>Chicago Manual of Style 17th edition (author-date)</vt:lpstr>
  </property>
  <property fmtid="{D5CDD505-2E9C-101B-9397-08002B2CF9AE}" pid="17" name="Mendeley Recent Style Id 4_1">
    <vt:lpstr>http://www.zotero.org/styles/contemporary-clinical-trials-communications</vt:lpstr>
  </property>
  <property fmtid="{D5CDD505-2E9C-101B-9397-08002B2CF9AE}" pid="18" name="Mendeley Recent Style Name 4_1">
    <vt:lpstr>Contemporary Clinical Trials Communications</vt:lpstr>
  </property>
  <property fmtid="{D5CDD505-2E9C-101B-9397-08002B2CF9AE}" pid="19" name="Mendeley Recent Style Id 5_1">
    <vt:lpstr>http://www.zotero.org/styles/health-and-place</vt:lpstr>
  </property>
  <property fmtid="{D5CDD505-2E9C-101B-9397-08002B2CF9AE}" pid="20" name="Mendeley Recent Style Name 5_1">
    <vt:lpstr>Health and Place</vt:lpstr>
  </property>
  <property fmtid="{D5CDD505-2E9C-101B-9397-08002B2CF9AE}" pid="21" name="Mendeley Recent Style Id 6_1">
    <vt:lpstr>http://www.zotero.org/styles/international-journal-of-environmental-health-research</vt:lpstr>
  </property>
  <property fmtid="{D5CDD505-2E9C-101B-9397-08002B2CF9AE}" pid="22" name="Mendeley Recent Style Name 6_1">
    <vt:lpstr>International Journal of Environmental Health Research</vt:lpstr>
  </property>
  <property fmtid="{D5CDD505-2E9C-101B-9397-08002B2CF9AE}" pid="23" name="Mendeley Recent Style Id 7_1">
    <vt:lpstr>http://www.zotero.org/styles/international-journal-of-epidemiology</vt:lpstr>
  </property>
  <property fmtid="{D5CDD505-2E9C-101B-9397-08002B2CF9AE}" pid="24" name="Mendeley Recent Style Name 7_1">
    <vt:lpstr>International Journal of Epidemiology</vt:lpstr>
  </property>
  <property fmtid="{D5CDD505-2E9C-101B-9397-08002B2CF9AE}" pid="25" name="Mendeley Recent Style Id 8_1">
    <vt:lpstr>http://www.zotero.org/styles/journal-of-transport-geography</vt:lpstr>
  </property>
  <property fmtid="{D5CDD505-2E9C-101B-9397-08002B2CF9AE}" pid="26" name="Mendeley Recent Style Name 8_1">
    <vt:lpstr>Journal of Transport Geography</vt:lpstr>
  </property>
  <property fmtid="{D5CDD505-2E9C-101B-9397-08002B2CF9AE}" pid="27" name="Mendeley Recent Style Id 9_1">
    <vt:lpstr>http://www.zotero.org/styles/public-health</vt:lpstr>
  </property>
  <property fmtid="{D5CDD505-2E9C-101B-9397-08002B2CF9AE}" pid="28" name="Mendeley Recent Style Name 9_1">
    <vt:lpstr>Public Health</vt:lpstr>
  </property>
</Properties>
</file>